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37" w:rsidRPr="001C13A6" w:rsidRDefault="00C93D37" w:rsidP="00BB73E5">
      <w:pPr>
        <w:jc w:val="center"/>
        <w:rPr>
          <w:b/>
          <w:sz w:val="36"/>
        </w:rPr>
      </w:pPr>
      <w:r w:rsidRPr="001C13A6">
        <w:rPr>
          <w:b/>
          <w:sz w:val="36"/>
        </w:rPr>
        <w:t>EUGENIU RÎBCA</w:t>
      </w:r>
    </w:p>
    <w:p w:rsidR="00C93D37" w:rsidRPr="001C13A6" w:rsidRDefault="00C93D37" w:rsidP="00BB73E5">
      <w:pPr>
        <w:pStyle w:val="Heading1"/>
        <w:jc w:val="center"/>
        <w:rPr>
          <w:sz w:val="20"/>
        </w:rPr>
      </w:pPr>
      <w:r w:rsidRPr="001C13A6">
        <w:rPr>
          <w:sz w:val="20"/>
        </w:rPr>
        <w:t xml:space="preserve">Telefon: (+373) 6-99-55-005 • E-mail: </w:t>
      </w:r>
      <w:hyperlink r:id="rId8" w:history="1">
        <w:r w:rsidRPr="001C13A6">
          <w:rPr>
            <w:rStyle w:val="Hyperlink"/>
            <w:sz w:val="20"/>
          </w:rPr>
          <w:t>eugeniuribca@yahoo.fr</w:t>
        </w:r>
      </w:hyperlink>
    </w:p>
    <w:p w:rsidR="00C93D37" w:rsidRPr="001C13A6" w:rsidRDefault="00C93D37" w:rsidP="00BB73E5">
      <w:pPr>
        <w:jc w:val="center"/>
        <w:rPr>
          <w:b/>
          <w:sz w:val="20"/>
        </w:rPr>
      </w:pPr>
    </w:p>
    <w:p w:rsidR="00C93D37" w:rsidRPr="001C13A6" w:rsidRDefault="0018758E" w:rsidP="00BB73E5">
      <w:pPr>
        <w:pStyle w:val="Heading1"/>
        <w:pBdr>
          <w:bottom w:val="single" w:sz="12" w:space="1" w:color="auto"/>
        </w:pBdr>
      </w:pPr>
      <w:r w:rsidRPr="001C13A6">
        <w:t>STAGII, STUDII</w:t>
      </w:r>
      <w:r w:rsidR="00C93D37" w:rsidRPr="001C13A6">
        <w:t xml:space="preserve"> 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autoSpaceDE w:val="0"/>
        <w:autoSpaceDN w:val="0"/>
        <w:adjustRightInd w:val="0"/>
        <w:ind w:left="180" w:hanging="180"/>
        <w:rPr>
          <w:szCs w:val="24"/>
          <w:lang w:val="ro-RO" w:eastAsia="ro-RO"/>
        </w:rPr>
      </w:pPr>
      <w:r w:rsidRPr="001C13A6">
        <w:rPr>
          <w:lang w:val="ro-RO"/>
        </w:rPr>
        <w:t xml:space="preserve">2012 – vizită </w:t>
      </w:r>
      <w:r w:rsidRPr="001C13A6">
        <w:rPr>
          <w:szCs w:val="24"/>
          <w:lang w:val="ro-RO"/>
        </w:rPr>
        <w:t xml:space="preserve">de documentare la </w:t>
      </w:r>
      <w:r w:rsidRPr="001C13A6">
        <w:rPr>
          <w:szCs w:val="24"/>
          <w:lang w:val="ro-RO" w:eastAsia="ro-RO"/>
        </w:rPr>
        <w:t xml:space="preserve">Public Institution „RTV </w:t>
      </w:r>
      <w:proofErr w:type="spellStart"/>
      <w:r w:rsidRPr="001C13A6">
        <w:rPr>
          <w:szCs w:val="24"/>
          <w:lang w:val="ro-RO" w:eastAsia="ro-RO"/>
        </w:rPr>
        <w:t>Slovenija</w:t>
      </w:r>
      <w:proofErr w:type="spellEnd"/>
      <w:r w:rsidRPr="001C13A6">
        <w:rPr>
          <w:szCs w:val="24"/>
          <w:lang w:val="ro-RO" w:eastAsia="ro-RO"/>
        </w:rPr>
        <w:t xml:space="preserve">”, organizator – </w:t>
      </w:r>
      <w:r w:rsidRPr="001C13A6">
        <w:rPr>
          <w:bCs/>
          <w:szCs w:val="24"/>
          <w:lang w:val="ro-RO"/>
        </w:rPr>
        <w:t>Consiliul Europei</w:t>
      </w:r>
      <w:r w:rsidRPr="001C13A6">
        <w:rPr>
          <w:szCs w:val="24"/>
          <w:lang w:val="ro-RO" w:eastAsia="ro-RO"/>
        </w:rPr>
        <w:t>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autoSpaceDE w:val="0"/>
        <w:autoSpaceDN w:val="0"/>
        <w:adjustRightInd w:val="0"/>
        <w:ind w:left="180" w:hanging="180"/>
        <w:rPr>
          <w:szCs w:val="24"/>
          <w:lang w:val="ro-RO" w:eastAsia="ro-RO"/>
        </w:rPr>
      </w:pPr>
      <w:r w:rsidRPr="001C13A6">
        <w:rPr>
          <w:lang w:val="ro-RO"/>
        </w:rPr>
        <w:t xml:space="preserve">2012 – vizită </w:t>
      </w:r>
      <w:r w:rsidRPr="001C13A6">
        <w:rPr>
          <w:szCs w:val="24"/>
          <w:lang w:val="ro-RO"/>
        </w:rPr>
        <w:t>de documentare „</w:t>
      </w:r>
      <w:r w:rsidRPr="001C13A6">
        <w:rPr>
          <w:i/>
          <w:szCs w:val="24"/>
          <w:lang w:val="ro-RO" w:eastAsia="ro-RO"/>
        </w:rPr>
        <w:t>Sa cream încredere: percepţie reciproca – dincolo de graniţe</w:t>
      </w:r>
      <w:r w:rsidRPr="001C13A6">
        <w:rPr>
          <w:szCs w:val="24"/>
          <w:lang w:val="ro-RO" w:eastAsia="ro-RO"/>
        </w:rPr>
        <w:t xml:space="preserve">” </w:t>
      </w:r>
      <w:r w:rsidRPr="001C13A6">
        <w:rPr>
          <w:szCs w:val="24"/>
          <w:lang w:val="ro-RO"/>
        </w:rPr>
        <w:t>în Germania (</w:t>
      </w:r>
      <w:r w:rsidRPr="001C13A6">
        <w:rPr>
          <w:szCs w:val="24"/>
          <w:lang w:val="ro-RO" w:eastAsia="ro-RO"/>
        </w:rPr>
        <w:t>Bonn, Köln, Aachen, Düsseldorf</w:t>
      </w:r>
      <w:r w:rsidRPr="001C13A6">
        <w:rPr>
          <w:szCs w:val="24"/>
          <w:lang w:val="ro-RO"/>
        </w:rPr>
        <w:t>) şi Belgia (</w:t>
      </w:r>
      <w:proofErr w:type="spellStart"/>
      <w:r w:rsidRPr="001C13A6">
        <w:rPr>
          <w:szCs w:val="24"/>
          <w:lang w:val="ro-RO" w:eastAsia="ro-RO"/>
        </w:rPr>
        <w:t>Eupen</w:t>
      </w:r>
      <w:proofErr w:type="spellEnd"/>
      <w:r w:rsidRPr="001C13A6">
        <w:rPr>
          <w:szCs w:val="24"/>
          <w:lang w:val="ro-RO"/>
        </w:rPr>
        <w:t xml:space="preserve">), organizator – </w:t>
      </w:r>
      <w:r w:rsidRPr="001C13A6">
        <w:rPr>
          <w:szCs w:val="24"/>
          <w:lang w:val="ro-RO" w:eastAsia="ro-RO"/>
        </w:rPr>
        <w:t xml:space="preserve">Deutsche Welle </w:t>
      </w:r>
      <w:proofErr w:type="spellStart"/>
      <w:r w:rsidRPr="001C13A6">
        <w:rPr>
          <w:szCs w:val="24"/>
          <w:lang w:val="ro-RO" w:eastAsia="ro-RO"/>
        </w:rPr>
        <w:t>Akademie</w:t>
      </w:r>
      <w:proofErr w:type="spellEnd"/>
      <w:r w:rsidRPr="001C13A6">
        <w:rPr>
          <w:szCs w:val="24"/>
          <w:lang w:val="ro-RO"/>
        </w:rPr>
        <w:t>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 xml:space="preserve">2011 – vizită de documentare la Consiliul de Supraveghere al radiodifuzorului public </w:t>
      </w:r>
      <w:proofErr w:type="spellStart"/>
      <w:r w:rsidRPr="001C13A6">
        <w:rPr>
          <w:lang w:val="ro-RO"/>
        </w:rPr>
        <w:t>Cesky</w:t>
      </w:r>
      <w:proofErr w:type="spellEnd"/>
      <w:r w:rsidRPr="001C13A6">
        <w:rPr>
          <w:lang w:val="ro-RO"/>
        </w:rPr>
        <w:t xml:space="preserve"> </w:t>
      </w:r>
      <w:proofErr w:type="spellStart"/>
      <w:r w:rsidRPr="001C13A6">
        <w:rPr>
          <w:lang w:val="ro-RO"/>
        </w:rPr>
        <w:t>Rozhlas</w:t>
      </w:r>
      <w:proofErr w:type="spellEnd"/>
      <w:r w:rsidRPr="001C13A6">
        <w:rPr>
          <w:lang w:val="ro-RO"/>
        </w:rPr>
        <w:t xml:space="preserve"> şi Consiliul de Supraveghere al radiodifuzorului public </w:t>
      </w:r>
      <w:proofErr w:type="spellStart"/>
      <w:r w:rsidRPr="001C13A6">
        <w:rPr>
          <w:lang w:val="ro-RO"/>
        </w:rPr>
        <w:t>Ceska</w:t>
      </w:r>
      <w:proofErr w:type="spellEnd"/>
      <w:r w:rsidRPr="001C13A6">
        <w:rPr>
          <w:lang w:val="ro-RO"/>
        </w:rPr>
        <w:t xml:space="preserve"> </w:t>
      </w:r>
      <w:proofErr w:type="spellStart"/>
      <w:r w:rsidRPr="001C13A6">
        <w:rPr>
          <w:lang w:val="ro-RO"/>
        </w:rPr>
        <w:t>Televize</w:t>
      </w:r>
      <w:proofErr w:type="spellEnd"/>
      <w:r w:rsidRPr="001C13A6">
        <w:rPr>
          <w:lang w:val="ro-RO"/>
        </w:rPr>
        <w:t xml:space="preserve"> (Republica Cehia), organizator – </w:t>
      </w:r>
      <w:r w:rsidRPr="001C13A6">
        <w:rPr>
          <w:szCs w:val="24"/>
          <w:lang w:val="ro-RO"/>
        </w:rPr>
        <w:t>Fundaţia „Soros-Moldova”</w:t>
      </w:r>
      <w:r w:rsidRPr="001C13A6">
        <w:rPr>
          <w:lang w:val="ro-RO"/>
        </w:rPr>
        <w:t>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>2011 – vizită de documentare la Consiliul de Administraţie al Societăţii Române de Radiodifuziune (Republica România), organizator – Societatea Română de Radiodifuziune;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>2009 – stagiul profesional în SUA „</w:t>
      </w:r>
      <w:r w:rsidRPr="001C13A6">
        <w:rPr>
          <w:i/>
          <w:color w:val="000000"/>
          <w:szCs w:val="24"/>
          <w:lang w:val="ro-RO"/>
        </w:rPr>
        <w:t>Jurnalism de Investigaţie şi Prevenirea Corupţiei</w:t>
      </w:r>
      <w:r w:rsidRPr="001C13A6">
        <w:rPr>
          <w:color w:val="000000"/>
          <w:szCs w:val="24"/>
          <w:lang w:val="ro-RO"/>
        </w:rPr>
        <w:t xml:space="preserve">” </w:t>
      </w:r>
      <w:r w:rsidRPr="001C13A6">
        <w:rPr>
          <w:lang w:val="ro-RO"/>
        </w:rPr>
        <w:t xml:space="preserve">în cadrul </w:t>
      </w:r>
      <w:r w:rsidRPr="001C13A6">
        <w:rPr>
          <w:bCs/>
          <w:i/>
          <w:szCs w:val="24"/>
          <w:lang w:val="ro-RO"/>
        </w:rPr>
        <w:t xml:space="preserve">Programului </w:t>
      </w:r>
      <w:proofErr w:type="spellStart"/>
      <w:r w:rsidRPr="001C13A6">
        <w:rPr>
          <w:bCs/>
          <w:i/>
          <w:szCs w:val="24"/>
          <w:lang w:val="ro-RO"/>
        </w:rPr>
        <w:t>Community</w:t>
      </w:r>
      <w:proofErr w:type="spellEnd"/>
      <w:r w:rsidRPr="001C13A6">
        <w:rPr>
          <w:bCs/>
          <w:i/>
          <w:szCs w:val="24"/>
          <w:lang w:val="ro-RO"/>
        </w:rPr>
        <w:t xml:space="preserve"> </w:t>
      </w:r>
      <w:proofErr w:type="spellStart"/>
      <w:r w:rsidRPr="001C13A6">
        <w:rPr>
          <w:bCs/>
          <w:i/>
          <w:szCs w:val="24"/>
          <w:lang w:val="ro-RO"/>
        </w:rPr>
        <w:t>Con</w:t>
      </w:r>
      <w:r w:rsidRPr="001C13A6">
        <w:rPr>
          <w:i/>
          <w:szCs w:val="24"/>
          <w:lang w:val="ro-RO"/>
        </w:rPr>
        <w:t>nections</w:t>
      </w:r>
      <w:proofErr w:type="spellEnd"/>
      <w:r w:rsidRPr="001C13A6">
        <w:rPr>
          <w:i/>
          <w:szCs w:val="24"/>
          <w:lang w:val="ro-RO"/>
        </w:rPr>
        <w:t xml:space="preserve"> Professional</w:t>
      </w:r>
      <w:r w:rsidRPr="001C13A6">
        <w:rPr>
          <w:szCs w:val="24"/>
          <w:lang w:val="ro-RO"/>
        </w:rPr>
        <w:t>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b/>
          <w:szCs w:val="24"/>
          <w:lang w:val="ro-RO"/>
        </w:rPr>
      </w:pPr>
      <w:r w:rsidRPr="001C13A6">
        <w:rPr>
          <w:lang w:val="ro-RO"/>
        </w:rPr>
        <w:t xml:space="preserve">2009 – stagiu de studiu în </w:t>
      </w:r>
      <w:r w:rsidRPr="001C13A6">
        <w:rPr>
          <w:rStyle w:val="Strong"/>
          <w:b w:val="0"/>
          <w:szCs w:val="24"/>
          <w:lang w:val="ro-RO"/>
        </w:rPr>
        <w:t>Polonia (Varşovia)</w:t>
      </w:r>
      <w:r w:rsidRPr="001C13A6">
        <w:rPr>
          <w:lang w:val="ro-RO"/>
        </w:rPr>
        <w:t xml:space="preserve"> în cadrul Programului „</w:t>
      </w:r>
      <w:r w:rsidRPr="001C13A6">
        <w:rPr>
          <w:i/>
          <w:lang w:val="ro-RO"/>
        </w:rPr>
        <w:t xml:space="preserve">Independent media </w:t>
      </w:r>
      <w:smartTag w:uri="urn:schemas-microsoft-com:office:smarttags" w:element="metricconverter">
        <w:smartTagPr>
          <w:attr w:name="ProductID" w:val="9”"/>
        </w:smartTagPr>
        <w:r w:rsidRPr="001C13A6">
          <w:rPr>
            <w:i/>
            <w:lang w:val="ro-RO"/>
          </w:rPr>
          <w:t>9</w:t>
        </w:r>
        <w:r w:rsidRPr="001C13A6">
          <w:rPr>
            <w:lang w:val="ro-RO"/>
          </w:rPr>
          <w:t>”</w:t>
        </w:r>
      </w:smartTag>
      <w:r w:rsidRPr="001C13A6">
        <w:rPr>
          <w:lang w:val="ro-RO"/>
        </w:rPr>
        <w:t>, organizator –</w:t>
      </w:r>
      <w:r w:rsidRPr="001C13A6">
        <w:rPr>
          <w:b/>
          <w:szCs w:val="24"/>
          <w:lang w:val="ro-RO"/>
        </w:rPr>
        <w:t xml:space="preserve"> </w:t>
      </w:r>
      <w:r w:rsidRPr="001C13A6">
        <w:rPr>
          <w:rStyle w:val="Strong"/>
          <w:b w:val="0"/>
          <w:szCs w:val="24"/>
          <w:lang w:val="ro-RO"/>
        </w:rPr>
        <w:t xml:space="preserve">The </w:t>
      </w:r>
      <w:proofErr w:type="spellStart"/>
      <w:r w:rsidRPr="001C13A6">
        <w:rPr>
          <w:rStyle w:val="Strong"/>
          <w:b w:val="0"/>
          <w:szCs w:val="24"/>
          <w:lang w:val="ro-RO"/>
        </w:rPr>
        <w:t>Polish-Czech-Slovak</w:t>
      </w:r>
      <w:proofErr w:type="spellEnd"/>
      <w:r w:rsidRPr="001C13A6">
        <w:rPr>
          <w:rStyle w:val="Strong"/>
          <w:b w:val="0"/>
          <w:szCs w:val="24"/>
          <w:lang w:val="ro-RO"/>
        </w:rPr>
        <w:t xml:space="preserve"> </w:t>
      </w:r>
      <w:proofErr w:type="spellStart"/>
      <w:r w:rsidRPr="001C13A6">
        <w:rPr>
          <w:rStyle w:val="Strong"/>
          <w:b w:val="0"/>
          <w:szCs w:val="24"/>
          <w:lang w:val="ro-RO"/>
        </w:rPr>
        <w:t>Solidarity</w:t>
      </w:r>
      <w:proofErr w:type="spellEnd"/>
      <w:r w:rsidRPr="001C13A6">
        <w:rPr>
          <w:rStyle w:val="Strong"/>
          <w:b w:val="0"/>
          <w:szCs w:val="24"/>
          <w:lang w:val="ro-RO"/>
        </w:rPr>
        <w:t xml:space="preserve"> Foundation;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>2008 – stagiul de instruire „</w:t>
      </w:r>
      <w:r w:rsidRPr="001C13A6">
        <w:rPr>
          <w:i/>
          <w:lang w:val="ro-RO"/>
        </w:rPr>
        <w:t>Condiţionare de mediu şi comunicare</w:t>
      </w:r>
      <w:r w:rsidRPr="001C13A6">
        <w:rPr>
          <w:lang w:val="ro-RO"/>
        </w:rPr>
        <w:t>”, organizator – Federaţia “MAZOWIA” din Polonia, Institutul de Instruire în Dezvoltare “</w:t>
      </w:r>
      <w:proofErr w:type="spellStart"/>
      <w:r w:rsidRPr="001C13A6">
        <w:rPr>
          <w:lang w:val="ro-RO"/>
        </w:rPr>
        <w:t>MilleniuM</w:t>
      </w:r>
      <w:proofErr w:type="spellEnd"/>
      <w:r w:rsidRPr="001C13A6">
        <w:rPr>
          <w:lang w:val="ro-RO"/>
        </w:rPr>
        <w:t xml:space="preserve">” şi Centrul pentru Problemele Minorităţilor din Republica Moldova, Polonia (Varşovia şi provincia </w:t>
      </w:r>
      <w:proofErr w:type="spellStart"/>
      <w:r w:rsidRPr="001C13A6">
        <w:rPr>
          <w:lang w:val="ro-RO"/>
        </w:rPr>
        <w:t>Mazowsze</w:t>
      </w:r>
      <w:proofErr w:type="spellEnd"/>
      <w:r w:rsidRPr="001C13A6">
        <w:rPr>
          <w:lang w:val="ro-RO"/>
        </w:rPr>
        <w:t>);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 xml:space="preserve">2006 – stagiu de cercetări în Spania (Universitatea din Navarra) şi Franţa (Universitatea din Bordeaux), în cadrul </w:t>
      </w:r>
      <w:r w:rsidRPr="001C13A6">
        <w:rPr>
          <w:i/>
          <w:lang w:val="ro-RO"/>
        </w:rPr>
        <w:t xml:space="preserve">Proiectului European Comun </w:t>
      </w:r>
      <w:proofErr w:type="spellStart"/>
      <w:r w:rsidRPr="001C13A6">
        <w:rPr>
          <w:i/>
          <w:lang w:val="ro-RO"/>
        </w:rPr>
        <w:t>Tempus</w:t>
      </w:r>
      <w:proofErr w:type="spellEnd"/>
      <w:r w:rsidRPr="001C13A6">
        <w:rPr>
          <w:lang w:val="ro-RO"/>
        </w:rPr>
        <w:t xml:space="preserve"> (</w:t>
      </w:r>
      <w:proofErr w:type="spellStart"/>
      <w:r w:rsidRPr="001C13A6">
        <w:rPr>
          <w:lang w:val="ro-RO"/>
        </w:rPr>
        <w:t>Projet</w:t>
      </w:r>
      <w:proofErr w:type="spellEnd"/>
      <w:r w:rsidRPr="001C13A6">
        <w:rPr>
          <w:lang w:val="ro-RO"/>
        </w:rPr>
        <w:t xml:space="preserve"> </w:t>
      </w:r>
      <w:proofErr w:type="spellStart"/>
      <w:r w:rsidRPr="001C13A6">
        <w:rPr>
          <w:lang w:val="ro-RO"/>
        </w:rPr>
        <w:t>Européen</w:t>
      </w:r>
      <w:proofErr w:type="spellEnd"/>
      <w:r w:rsidRPr="001C13A6">
        <w:rPr>
          <w:lang w:val="ro-RO"/>
        </w:rPr>
        <w:t xml:space="preserve"> </w:t>
      </w:r>
      <w:proofErr w:type="spellStart"/>
      <w:r w:rsidRPr="001C13A6">
        <w:rPr>
          <w:lang w:val="ro-RO"/>
        </w:rPr>
        <w:t>Commun</w:t>
      </w:r>
      <w:proofErr w:type="spellEnd"/>
      <w:r w:rsidRPr="001C13A6">
        <w:rPr>
          <w:lang w:val="ro-RO"/>
        </w:rPr>
        <w:t xml:space="preserve"> </w:t>
      </w:r>
      <w:proofErr w:type="spellStart"/>
      <w:r w:rsidRPr="001C13A6">
        <w:rPr>
          <w:lang w:val="ro-RO"/>
        </w:rPr>
        <w:t>Tempus</w:t>
      </w:r>
      <w:proofErr w:type="spellEnd"/>
      <w:r w:rsidRPr="001C13A6">
        <w:rPr>
          <w:lang w:val="ro-RO"/>
        </w:rPr>
        <w:t>);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>1999-2000 − Universitatea de Stat din Moldova, Facultatea de Drept, masterat;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 xml:space="preserve">1991-1995 – Universitatea “Al. </w:t>
      </w:r>
      <w:r w:rsidR="0018758E" w:rsidRPr="001C13A6">
        <w:rPr>
          <w:lang w:val="ro-RO"/>
        </w:rPr>
        <w:t>I. Cuza”, Facultatea de Drept (România, Iaşi)</w:t>
      </w:r>
      <w:r w:rsidRPr="001C13A6">
        <w:rPr>
          <w:lang w:val="ro-RO"/>
        </w:rPr>
        <w:t>, studii de licenţă;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>1981-1991 – studii primare şi medii.</w:t>
      </w:r>
    </w:p>
    <w:p w:rsidR="00C93D37" w:rsidRPr="001C13A6" w:rsidRDefault="00C93D37" w:rsidP="00BB73E5">
      <w:pPr>
        <w:pStyle w:val="Heading1"/>
        <w:pBdr>
          <w:bottom w:val="single" w:sz="12" w:space="1" w:color="auto"/>
        </w:pBdr>
      </w:pPr>
    </w:p>
    <w:p w:rsidR="00C93D37" w:rsidRPr="001C13A6" w:rsidRDefault="00C93D37" w:rsidP="00BB73E5">
      <w:pPr>
        <w:pStyle w:val="Heading1"/>
        <w:pBdr>
          <w:bottom w:val="single" w:sz="12" w:space="1" w:color="auto"/>
        </w:pBdr>
      </w:pPr>
      <w:r w:rsidRPr="001C13A6">
        <w:t>ACTIVITATE PROFESIONALĂ</w:t>
      </w:r>
    </w:p>
    <w:p w:rsidR="00FD0DAF" w:rsidRPr="001C13A6" w:rsidRDefault="00FD0DAF" w:rsidP="00FD0DAF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i/>
          <w:iCs/>
          <w:szCs w:val="24"/>
          <w:lang w:val="ro-RO"/>
        </w:rPr>
      </w:pPr>
      <w:r w:rsidRPr="001C13A6">
        <w:rPr>
          <w:iCs/>
          <w:szCs w:val="24"/>
          <w:lang w:val="ro-RO"/>
        </w:rPr>
        <w:t>20.05.15-prezent – Președinte al Asociației Obștești Centrul pentru Inițiative Europene „</w:t>
      </w:r>
      <w:proofErr w:type="spellStart"/>
      <w:r w:rsidRPr="001C13A6">
        <w:rPr>
          <w:iCs/>
          <w:szCs w:val="24"/>
          <w:lang w:val="ro-RO"/>
        </w:rPr>
        <w:t>EuroPass</w:t>
      </w:r>
      <w:proofErr w:type="spellEnd"/>
      <w:r w:rsidRPr="001C13A6">
        <w:rPr>
          <w:iCs/>
          <w:szCs w:val="24"/>
          <w:lang w:val="ro-RO"/>
        </w:rPr>
        <w:t>”;</w:t>
      </w:r>
    </w:p>
    <w:p w:rsidR="0018758E" w:rsidRPr="001C13A6" w:rsidRDefault="0018758E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i/>
          <w:iCs/>
          <w:szCs w:val="24"/>
          <w:lang w:val="ro-RO"/>
        </w:rPr>
      </w:pPr>
      <w:r w:rsidRPr="001C13A6">
        <w:rPr>
          <w:iCs/>
          <w:szCs w:val="24"/>
          <w:lang w:val="ro-RO"/>
        </w:rPr>
        <w:t>25.01</w:t>
      </w:r>
      <w:r w:rsidR="00C0364F" w:rsidRPr="001C13A6">
        <w:rPr>
          <w:iCs/>
          <w:szCs w:val="24"/>
          <w:lang w:val="ro-RO"/>
        </w:rPr>
        <w:t>.</w:t>
      </w:r>
      <w:r w:rsidR="00A170F3" w:rsidRPr="001C13A6">
        <w:rPr>
          <w:iCs/>
          <w:szCs w:val="24"/>
          <w:lang w:val="ro-RO"/>
        </w:rPr>
        <w:t>13</w:t>
      </w:r>
      <w:r w:rsidRPr="001C13A6">
        <w:rPr>
          <w:iCs/>
          <w:szCs w:val="24"/>
          <w:lang w:val="ro-RO"/>
        </w:rPr>
        <w:t xml:space="preserve">-prezent – </w:t>
      </w:r>
      <w:r w:rsidR="00FD0DAF" w:rsidRPr="001C13A6">
        <w:rPr>
          <w:iCs/>
          <w:szCs w:val="24"/>
          <w:lang w:val="ro-RO"/>
        </w:rPr>
        <w:t xml:space="preserve">Director </w:t>
      </w:r>
      <w:r w:rsidRPr="001C13A6">
        <w:rPr>
          <w:iCs/>
          <w:szCs w:val="24"/>
          <w:lang w:val="ro-RO"/>
        </w:rPr>
        <w:t xml:space="preserve">al S.R.L. „Business </w:t>
      </w:r>
      <w:proofErr w:type="spellStart"/>
      <w:r w:rsidRPr="001C13A6">
        <w:rPr>
          <w:iCs/>
          <w:szCs w:val="24"/>
          <w:lang w:val="ro-RO"/>
        </w:rPr>
        <w:t>News</w:t>
      </w:r>
      <w:proofErr w:type="spellEnd"/>
      <w:r w:rsidRPr="001C13A6">
        <w:rPr>
          <w:iCs/>
          <w:szCs w:val="24"/>
          <w:lang w:val="ro-RO"/>
        </w:rPr>
        <w:t xml:space="preserve"> Service”;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i/>
          <w:iCs/>
          <w:sz w:val="28"/>
          <w:lang w:val="ro-RO"/>
        </w:rPr>
      </w:pPr>
      <w:r w:rsidRPr="001C13A6">
        <w:rPr>
          <w:lang w:val="ro-RO"/>
        </w:rPr>
        <w:t>30.12.</w:t>
      </w:r>
      <w:r w:rsidR="00C0364F" w:rsidRPr="001C13A6">
        <w:rPr>
          <w:lang w:val="ro-RO"/>
        </w:rPr>
        <w:t>09-14.12.</w:t>
      </w:r>
      <w:r w:rsidRPr="001C13A6">
        <w:rPr>
          <w:lang w:val="ro-RO"/>
        </w:rPr>
        <w:t>12 – preşedinte al Consiliului de Observatori al IPNA Compania „</w:t>
      </w:r>
      <w:proofErr w:type="spellStart"/>
      <w:r w:rsidRPr="001C13A6">
        <w:rPr>
          <w:lang w:val="ro-RO"/>
        </w:rPr>
        <w:t>Teleradio-Moldova</w:t>
      </w:r>
      <w:proofErr w:type="spellEnd"/>
      <w:r w:rsidRPr="001C13A6">
        <w:rPr>
          <w:lang w:val="ro-RO"/>
        </w:rPr>
        <w:t>” (</w:t>
      </w:r>
      <w:r w:rsidRPr="001C13A6">
        <w:rPr>
          <w:i/>
          <w:iCs/>
          <w:lang w:val="ro-RO"/>
        </w:rPr>
        <w:t>Hotărârea Consiliului de Observatori al IPNA Compania „</w:t>
      </w:r>
      <w:proofErr w:type="spellStart"/>
      <w:r w:rsidRPr="001C13A6">
        <w:rPr>
          <w:i/>
          <w:iCs/>
          <w:lang w:val="ro-RO"/>
        </w:rPr>
        <w:t>Teleradio-Moldova</w:t>
      </w:r>
      <w:proofErr w:type="spellEnd"/>
      <w:r w:rsidRPr="001C13A6">
        <w:rPr>
          <w:i/>
          <w:iCs/>
          <w:lang w:val="ro-RO"/>
        </w:rPr>
        <w:t>” nr.93 din 30.12.2009 c</w:t>
      </w:r>
      <w:r w:rsidRPr="001C13A6">
        <w:rPr>
          <w:bCs/>
          <w:i/>
          <w:lang w:val="ro-RO"/>
        </w:rPr>
        <w:t>u privire la alegerea preşedintelui Consiliului de Observatori al IPNA Compania „</w:t>
      </w:r>
      <w:proofErr w:type="spellStart"/>
      <w:r w:rsidRPr="001C13A6">
        <w:rPr>
          <w:bCs/>
          <w:i/>
          <w:lang w:val="ro-RO"/>
        </w:rPr>
        <w:t>Teleradio-Moldova</w:t>
      </w:r>
      <w:proofErr w:type="spellEnd"/>
      <w:r w:rsidRPr="001C13A6">
        <w:rPr>
          <w:bCs/>
          <w:i/>
          <w:lang w:val="ro-RO"/>
        </w:rPr>
        <w:t>”</w:t>
      </w:r>
      <w:r w:rsidRPr="001C13A6">
        <w:rPr>
          <w:bCs/>
          <w:iCs/>
          <w:lang w:val="ro-RO"/>
        </w:rPr>
        <w:t>);</w:t>
      </w:r>
    </w:p>
    <w:p w:rsidR="00C93D37" w:rsidRPr="001C13A6" w:rsidRDefault="00C0364F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sz w:val="28"/>
          <w:lang w:val="ro-RO"/>
        </w:rPr>
      </w:pPr>
      <w:r w:rsidRPr="001C13A6">
        <w:rPr>
          <w:lang w:val="ro-RO"/>
        </w:rPr>
        <w:t>23.12.09-23.12.</w:t>
      </w:r>
      <w:r w:rsidR="00C93D37" w:rsidRPr="001C13A6">
        <w:rPr>
          <w:lang w:val="ro-RO"/>
        </w:rPr>
        <w:t>13 – membru al Consiliului de Observatori al IPNA Compania „</w:t>
      </w:r>
      <w:proofErr w:type="spellStart"/>
      <w:r w:rsidR="00C93D37" w:rsidRPr="001C13A6">
        <w:rPr>
          <w:lang w:val="ro-RO"/>
        </w:rPr>
        <w:t>Teleradio-Moldova</w:t>
      </w:r>
      <w:proofErr w:type="spellEnd"/>
      <w:r w:rsidR="00C93D37" w:rsidRPr="001C13A6">
        <w:rPr>
          <w:lang w:val="ro-RO"/>
        </w:rPr>
        <w:t>”, (</w:t>
      </w:r>
      <w:proofErr w:type="spellStart"/>
      <w:r w:rsidR="00C93D37" w:rsidRPr="001C13A6">
        <w:rPr>
          <w:i/>
          <w:iCs/>
          <w:lang w:val="ro-RO"/>
        </w:rPr>
        <w:t>Hotărîrea</w:t>
      </w:r>
      <w:proofErr w:type="spellEnd"/>
      <w:r w:rsidR="00C93D37" w:rsidRPr="001C13A6">
        <w:rPr>
          <w:i/>
          <w:iCs/>
          <w:lang w:val="ro-RO"/>
        </w:rPr>
        <w:t xml:space="preserve"> Parlamentului Republicii Moldova nr.119-XVIII din 23.12.2009 cu privire la confirmarea în funcţie a unor membri ai Consiliului de Observatori al instituţiei publice naţionale a audiovizualului Compania “</w:t>
      </w:r>
      <w:proofErr w:type="spellStart"/>
      <w:r w:rsidR="00C93D37" w:rsidRPr="001C13A6">
        <w:rPr>
          <w:i/>
          <w:iCs/>
          <w:lang w:val="ro-RO"/>
        </w:rPr>
        <w:t>Teleradio-Moldova</w:t>
      </w:r>
      <w:proofErr w:type="spellEnd"/>
      <w:r w:rsidR="00C93D37" w:rsidRPr="001C13A6">
        <w:rPr>
          <w:i/>
          <w:iCs/>
          <w:lang w:val="ro-RO"/>
        </w:rPr>
        <w:t>”</w:t>
      </w:r>
      <w:r w:rsidR="00C93D37" w:rsidRPr="001C13A6">
        <w:rPr>
          <w:lang w:val="ro-RO"/>
        </w:rPr>
        <w:t>);</w:t>
      </w:r>
    </w:p>
    <w:p w:rsidR="00C93D37" w:rsidRPr="001C13A6" w:rsidRDefault="00C0364F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sz w:val="28"/>
          <w:lang w:val="ro-RO"/>
        </w:rPr>
      </w:pPr>
      <w:r w:rsidRPr="001C13A6">
        <w:rPr>
          <w:lang w:val="ro-RO"/>
        </w:rPr>
        <w:t>01.09.</w:t>
      </w:r>
      <w:r w:rsidR="00C93D37" w:rsidRPr="001C13A6">
        <w:rPr>
          <w:lang w:val="ro-RO"/>
        </w:rPr>
        <w:t>95-prezent – Universitatea de Stat din Moldova, Facultatea de Drept, Catedra Teoria şi istoria dreptului (</w:t>
      </w:r>
      <w:r w:rsidR="00C93D37" w:rsidRPr="001C13A6">
        <w:rPr>
          <w:i/>
          <w:lang w:val="ro-RO"/>
        </w:rPr>
        <w:t>lector-stagiar, lector universitar, lector universitar superior</w:t>
      </w:r>
      <w:r w:rsidR="00C93D37" w:rsidRPr="001C13A6">
        <w:rPr>
          <w:lang w:val="ro-RO"/>
        </w:rPr>
        <w:t>);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sz w:val="28"/>
          <w:lang w:val="ro-RO"/>
        </w:rPr>
      </w:pPr>
      <w:r w:rsidRPr="001C13A6">
        <w:rPr>
          <w:lang w:val="ro-RO"/>
        </w:rPr>
        <w:t>01.09.01-01.09.05 – Universitatea de Stat din Moldova, Facultatea de Jurnalism şi Ştiinţe ale Comunicării, Catedra Comunicare (</w:t>
      </w:r>
      <w:r w:rsidRPr="001C13A6">
        <w:rPr>
          <w:i/>
          <w:lang w:val="ro-RO"/>
        </w:rPr>
        <w:t>lector universitar, lector universitar superior</w:t>
      </w:r>
      <w:r w:rsidR="0067378F">
        <w:rPr>
          <w:lang w:val="ro-RO"/>
        </w:rPr>
        <w:t>).</w:t>
      </w:r>
    </w:p>
    <w:p w:rsidR="00C93D37" w:rsidRPr="001C13A6" w:rsidRDefault="00C93D37" w:rsidP="00BB73E5">
      <w:pPr>
        <w:pStyle w:val="BodyText"/>
        <w:rPr>
          <w:lang w:val="ro-RO"/>
        </w:rPr>
      </w:pPr>
    </w:p>
    <w:p w:rsidR="00C93D37" w:rsidRPr="001C13A6" w:rsidRDefault="00C93D37" w:rsidP="00BB73E5">
      <w:pPr>
        <w:pStyle w:val="Heading1"/>
        <w:pBdr>
          <w:bottom w:val="single" w:sz="12" w:space="1" w:color="auto"/>
        </w:pBdr>
      </w:pPr>
      <w:r w:rsidRPr="001C13A6">
        <w:t>PUBLICAŢII DIDACTICO-ŞTIINŢIFICE</w:t>
      </w:r>
      <w:r w:rsidR="0067378F">
        <w:t xml:space="preserve"> (selectiv)</w:t>
      </w:r>
    </w:p>
    <w:p w:rsidR="0067378F" w:rsidRDefault="00511848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4"/>
        </w:rPr>
      </w:pPr>
      <w:r w:rsidRPr="0067378F">
        <w:rPr>
          <w:rFonts w:ascii="Times New Roman" w:hAnsi="Times New Roman"/>
          <w:sz w:val="24"/>
        </w:rPr>
        <w:t xml:space="preserve">Aneta </w:t>
      </w:r>
      <w:proofErr w:type="spellStart"/>
      <w:r w:rsidRPr="0067378F">
        <w:rPr>
          <w:rFonts w:ascii="Times New Roman" w:hAnsi="Times New Roman"/>
          <w:sz w:val="24"/>
        </w:rPr>
        <w:t>Gonța</w:t>
      </w:r>
      <w:proofErr w:type="spellEnd"/>
      <w:r w:rsidRPr="0067378F">
        <w:rPr>
          <w:rFonts w:ascii="Times New Roman" w:hAnsi="Times New Roman"/>
          <w:sz w:val="24"/>
        </w:rPr>
        <w:t xml:space="preserve">, Vasile State, Eugeniu </w:t>
      </w:r>
      <w:proofErr w:type="spellStart"/>
      <w:r w:rsidRPr="0067378F">
        <w:rPr>
          <w:rFonts w:ascii="Times New Roman" w:hAnsi="Times New Roman"/>
          <w:sz w:val="24"/>
        </w:rPr>
        <w:t>Rîbca</w:t>
      </w:r>
      <w:proofErr w:type="spellEnd"/>
      <w:r w:rsidRPr="0067378F">
        <w:rPr>
          <w:rFonts w:ascii="Times New Roman" w:hAnsi="Times New Roman"/>
          <w:sz w:val="24"/>
        </w:rPr>
        <w:t xml:space="preserve">: </w:t>
      </w:r>
      <w:r w:rsidRPr="0067378F">
        <w:rPr>
          <w:rFonts w:ascii="Times New Roman" w:hAnsi="Times New Roman"/>
          <w:sz w:val="24"/>
          <w:szCs w:val="24"/>
        </w:rPr>
        <w:t>„</w:t>
      </w:r>
      <w:r w:rsidRPr="0067378F">
        <w:rPr>
          <w:rFonts w:ascii="Times New Roman" w:hAnsi="Times New Roman"/>
          <w:bCs/>
          <w:i/>
          <w:sz w:val="24"/>
          <w:szCs w:val="24"/>
        </w:rPr>
        <w:t>Metodologie de evaluare a pluralismului mass-mediei din Republica Moldova</w:t>
      </w:r>
      <w:r w:rsidRPr="0067378F">
        <w:rPr>
          <w:rFonts w:ascii="Times New Roman" w:hAnsi="Times New Roman"/>
          <w:sz w:val="24"/>
          <w:szCs w:val="24"/>
        </w:rPr>
        <w:t>”</w:t>
      </w:r>
      <w:r w:rsidR="0067378F" w:rsidRPr="0067378F">
        <w:rPr>
          <w:rFonts w:ascii="Times New Roman" w:hAnsi="Times New Roman"/>
          <w:sz w:val="24"/>
        </w:rPr>
        <w:t>, Chișinău, 2015</w:t>
      </w:r>
      <w:r w:rsidR="00A229DD" w:rsidRPr="0067378F">
        <w:rPr>
          <w:rFonts w:ascii="Times New Roman" w:hAnsi="Times New Roman"/>
          <w:sz w:val="24"/>
        </w:rPr>
        <w:t>.</w:t>
      </w:r>
    </w:p>
    <w:p w:rsidR="0067378F" w:rsidRDefault="002749ED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4"/>
        </w:rPr>
      </w:pPr>
      <w:r w:rsidRPr="0067378F">
        <w:rPr>
          <w:rFonts w:ascii="Times New Roman" w:hAnsi="Times New Roman"/>
          <w:sz w:val="24"/>
        </w:rPr>
        <w:t xml:space="preserve">Eugeniu </w:t>
      </w:r>
      <w:proofErr w:type="spellStart"/>
      <w:r w:rsidRPr="0067378F">
        <w:rPr>
          <w:rFonts w:ascii="Times New Roman" w:hAnsi="Times New Roman"/>
          <w:sz w:val="24"/>
        </w:rPr>
        <w:t>Rîbca</w:t>
      </w:r>
      <w:proofErr w:type="spellEnd"/>
      <w:r w:rsidRPr="0067378F">
        <w:rPr>
          <w:rFonts w:ascii="Times New Roman" w:hAnsi="Times New Roman"/>
          <w:sz w:val="24"/>
        </w:rPr>
        <w:t xml:space="preserve">: </w:t>
      </w:r>
      <w:r w:rsidRPr="0067378F">
        <w:rPr>
          <w:rFonts w:ascii="Times New Roman" w:hAnsi="Times New Roman"/>
          <w:sz w:val="24"/>
          <w:szCs w:val="24"/>
        </w:rPr>
        <w:t>„</w:t>
      </w:r>
      <w:r w:rsidRPr="0067378F">
        <w:rPr>
          <w:rFonts w:ascii="Times New Roman" w:hAnsi="Times New Roman"/>
          <w:bCs/>
          <w:i/>
          <w:sz w:val="24"/>
          <w:szCs w:val="24"/>
        </w:rPr>
        <w:t>Dreptul la informație și transparența procesului decizional</w:t>
      </w:r>
      <w:r w:rsidRPr="0067378F">
        <w:rPr>
          <w:rFonts w:ascii="Times New Roman" w:hAnsi="Times New Roman"/>
          <w:sz w:val="24"/>
          <w:szCs w:val="24"/>
        </w:rPr>
        <w:t xml:space="preserve">” </w:t>
      </w:r>
      <w:r w:rsidRPr="0067378F">
        <w:rPr>
          <w:rFonts w:ascii="Times New Roman" w:hAnsi="Times New Roman"/>
          <w:sz w:val="24"/>
        </w:rPr>
        <w:t>// „Drepturile omului în Moldova. Retrospectiva anului 2014. Raport”</w:t>
      </w:r>
      <w:r w:rsidRPr="0067378F">
        <w:rPr>
          <w:rFonts w:ascii="Times New Roman" w:hAnsi="Times New Roman"/>
          <w:sz w:val="24"/>
          <w:szCs w:val="24"/>
        </w:rPr>
        <w:t xml:space="preserve"> </w:t>
      </w:r>
      <w:r w:rsidRPr="0067378F">
        <w:rPr>
          <w:rFonts w:ascii="Times New Roman" w:hAnsi="Times New Roman"/>
          <w:sz w:val="24"/>
        </w:rPr>
        <w:t xml:space="preserve">/ aut.: Pavel </w:t>
      </w:r>
      <w:proofErr w:type="spellStart"/>
      <w:r w:rsidRPr="0067378F">
        <w:rPr>
          <w:rFonts w:ascii="Times New Roman" w:hAnsi="Times New Roman"/>
          <w:sz w:val="24"/>
        </w:rPr>
        <w:t>Postică</w:t>
      </w:r>
      <w:proofErr w:type="spellEnd"/>
      <w:r w:rsidRPr="0067378F">
        <w:rPr>
          <w:rFonts w:ascii="Times New Roman" w:hAnsi="Times New Roman"/>
          <w:sz w:val="24"/>
        </w:rPr>
        <w:t xml:space="preserve">, Nadejda </w:t>
      </w:r>
      <w:proofErr w:type="spellStart"/>
      <w:r w:rsidRPr="0067378F">
        <w:rPr>
          <w:rFonts w:ascii="Times New Roman" w:hAnsi="Times New Roman"/>
          <w:sz w:val="24"/>
        </w:rPr>
        <w:t>Hriptievschi</w:t>
      </w:r>
      <w:proofErr w:type="spellEnd"/>
      <w:r w:rsidRPr="0067378F">
        <w:rPr>
          <w:rFonts w:ascii="Times New Roman" w:hAnsi="Times New Roman"/>
          <w:sz w:val="24"/>
        </w:rPr>
        <w:t xml:space="preserve">, Sorina </w:t>
      </w:r>
      <w:proofErr w:type="spellStart"/>
      <w:r w:rsidRPr="0067378F">
        <w:rPr>
          <w:rFonts w:ascii="Times New Roman" w:hAnsi="Times New Roman"/>
          <w:sz w:val="24"/>
        </w:rPr>
        <w:t>Macrinici</w:t>
      </w:r>
      <w:proofErr w:type="spellEnd"/>
      <w:r w:rsidRPr="0067378F">
        <w:rPr>
          <w:rFonts w:ascii="Times New Roman" w:hAnsi="Times New Roman"/>
          <w:sz w:val="24"/>
        </w:rPr>
        <w:t xml:space="preserve"> [et al.]; au contribuit: Olga Manole, Eduard Scutaru; ed. În lb. rom.: Doina Dumbrăveanu-Munteanu; </w:t>
      </w:r>
      <w:proofErr w:type="spellStart"/>
      <w:r w:rsidRPr="0067378F">
        <w:rPr>
          <w:rFonts w:ascii="Times New Roman" w:hAnsi="Times New Roman"/>
          <w:sz w:val="24"/>
        </w:rPr>
        <w:t>Asoc</w:t>
      </w:r>
      <w:proofErr w:type="spellEnd"/>
      <w:r w:rsidRPr="0067378F">
        <w:rPr>
          <w:rFonts w:ascii="Times New Roman" w:hAnsi="Times New Roman"/>
          <w:sz w:val="24"/>
        </w:rPr>
        <w:t>. „</w:t>
      </w:r>
      <w:proofErr w:type="spellStart"/>
      <w:r w:rsidRPr="0067378F">
        <w:rPr>
          <w:rFonts w:ascii="Times New Roman" w:hAnsi="Times New Roman"/>
          <w:sz w:val="24"/>
        </w:rPr>
        <w:t>Promo-Lex</w:t>
      </w:r>
      <w:proofErr w:type="spellEnd"/>
      <w:r w:rsidRPr="0067378F">
        <w:rPr>
          <w:rFonts w:ascii="Times New Roman" w:hAnsi="Times New Roman"/>
          <w:sz w:val="24"/>
        </w:rPr>
        <w:t xml:space="preserve">”, Civil </w:t>
      </w:r>
      <w:proofErr w:type="spellStart"/>
      <w:r w:rsidRPr="0067378F">
        <w:rPr>
          <w:rFonts w:ascii="Times New Roman" w:hAnsi="Times New Roman"/>
          <w:sz w:val="24"/>
        </w:rPr>
        <w:t>Rights</w:t>
      </w:r>
      <w:proofErr w:type="spellEnd"/>
      <w:r w:rsidRPr="0067378F">
        <w:rPr>
          <w:rFonts w:ascii="Times New Roman" w:hAnsi="Times New Roman"/>
          <w:sz w:val="24"/>
        </w:rPr>
        <w:t xml:space="preserve"> </w:t>
      </w:r>
      <w:proofErr w:type="spellStart"/>
      <w:r w:rsidRPr="0067378F">
        <w:rPr>
          <w:rFonts w:ascii="Times New Roman" w:hAnsi="Times New Roman"/>
          <w:sz w:val="24"/>
        </w:rPr>
        <w:t>Defenders</w:t>
      </w:r>
      <w:proofErr w:type="spellEnd"/>
      <w:r w:rsidRPr="0067378F">
        <w:rPr>
          <w:rFonts w:ascii="Times New Roman" w:hAnsi="Times New Roman"/>
          <w:sz w:val="24"/>
        </w:rPr>
        <w:t>. – Chișinău: S. N., 2015</w:t>
      </w:r>
      <w:r w:rsidR="00EC4449" w:rsidRPr="0067378F">
        <w:rPr>
          <w:rFonts w:ascii="Times New Roman" w:hAnsi="Times New Roman"/>
          <w:sz w:val="24"/>
        </w:rPr>
        <w:t xml:space="preserve"> (</w:t>
      </w:r>
      <w:proofErr w:type="spellStart"/>
      <w:r w:rsidR="00EC4449" w:rsidRPr="0067378F">
        <w:rPr>
          <w:rFonts w:ascii="Times New Roman" w:hAnsi="Times New Roman"/>
          <w:sz w:val="24"/>
        </w:rPr>
        <w:t>Tipogr</w:t>
      </w:r>
      <w:proofErr w:type="spellEnd"/>
      <w:r w:rsidR="00EC4449" w:rsidRPr="0067378F">
        <w:rPr>
          <w:rFonts w:ascii="Times New Roman" w:hAnsi="Times New Roman"/>
          <w:sz w:val="24"/>
        </w:rPr>
        <w:t>. „</w:t>
      </w:r>
      <w:proofErr w:type="spellStart"/>
      <w:r w:rsidR="00EC4449" w:rsidRPr="0067378F">
        <w:rPr>
          <w:rFonts w:ascii="Times New Roman" w:hAnsi="Times New Roman"/>
          <w:sz w:val="24"/>
        </w:rPr>
        <w:t>Depol</w:t>
      </w:r>
      <w:proofErr w:type="spellEnd"/>
      <w:r w:rsidR="00EC4449" w:rsidRPr="0067378F">
        <w:rPr>
          <w:rFonts w:ascii="Times New Roman" w:hAnsi="Times New Roman"/>
          <w:sz w:val="24"/>
        </w:rPr>
        <w:t xml:space="preserve"> </w:t>
      </w:r>
      <w:proofErr w:type="spellStart"/>
      <w:r w:rsidR="00EC4449" w:rsidRPr="0067378F">
        <w:rPr>
          <w:rFonts w:ascii="Times New Roman" w:hAnsi="Times New Roman"/>
          <w:sz w:val="24"/>
        </w:rPr>
        <w:t>Promo</w:t>
      </w:r>
      <w:proofErr w:type="spellEnd"/>
      <w:r w:rsidR="00EC4449" w:rsidRPr="0067378F">
        <w:rPr>
          <w:rFonts w:ascii="Times New Roman" w:hAnsi="Times New Roman"/>
          <w:sz w:val="24"/>
        </w:rPr>
        <w:t>”)</w:t>
      </w:r>
      <w:r w:rsidRPr="0067378F">
        <w:rPr>
          <w:rFonts w:ascii="Times New Roman" w:hAnsi="Times New Roman"/>
          <w:sz w:val="24"/>
        </w:rPr>
        <w:t>.</w:t>
      </w:r>
    </w:p>
    <w:p w:rsidR="0067378F" w:rsidRDefault="00C93D37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4"/>
        </w:rPr>
      </w:pPr>
      <w:r w:rsidRPr="0067378F">
        <w:rPr>
          <w:rFonts w:ascii="Times New Roman" w:hAnsi="Times New Roman"/>
          <w:sz w:val="24"/>
          <w:szCs w:val="24"/>
        </w:rPr>
        <w:lastRenderedPageBreak/>
        <w:t xml:space="preserve">Eugeniu </w:t>
      </w:r>
      <w:proofErr w:type="spellStart"/>
      <w:r w:rsidRPr="0067378F">
        <w:rPr>
          <w:rFonts w:ascii="Times New Roman" w:hAnsi="Times New Roman"/>
          <w:sz w:val="24"/>
          <w:szCs w:val="24"/>
        </w:rPr>
        <w:t>Rîbca</w:t>
      </w:r>
      <w:proofErr w:type="spellEnd"/>
      <w:r w:rsidRPr="0067378F">
        <w:rPr>
          <w:rFonts w:ascii="Times New Roman" w:hAnsi="Times New Roman"/>
          <w:sz w:val="24"/>
          <w:szCs w:val="24"/>
        </w:rPr>
        <w:t>: „</w:t>
      </w:r>
      <w:r w:rsidRPr="0067378F">
        <w:rPr>
          <w:rFonts w:ascii="Times New Roman" w:hAnsi="Times New Roman"/>
          <w:i/>
          <w:sz w:val="24"/>
          <w:szCs w:val="24"/>
        </w:rPr>
        <w:t xml:space="preserve">Ghid. 20 de întrebări şi răspunsuri despre </w:t>
      </w:r>
      <w:proofErr w:type="spellStart"/>
      <w:r w:rsidRPr="0067378F">
        <w:rPr>
          <w:rFonts w:ascii="Times New Roman" w:hAnsi="Times New Roman"/>
          <w:i/>
          <w:sz w:val="24"/>
          <w:szCs w:val="24"/>
        </w:rPr>
        <w:t>deetatizarea</w:t>
      </w:r>
      <w:proofErr w:type="spellEnd"/>
      <w:r w:rsidRPr="0067378F">
        <w:rPr>
          <w:rFonts w:ascii="Times New Roman" w:hAnsi="Times New Roman"/>
          <w:i/>
          <w:sz w:val="24"/>
          <w:szCs w:val="24"/>
        </w:rPr>
        <w:t xml:space="preserve"> publicaţiilor periodice publice</w:t>
      </w:r>
      <w:r w:rsidRPr="0067378F">
        <w:rPr>
          <w:rFonts w:ascii="Times New Roman" w:hAnsi="Times New Roman"/>
          <w:sz w:val="24"/>
          <w:szCs w:val="24"/>
        </w:rPr>
        <w:t xml:space="preserve">”, Chişinău, </w:t>
      </w:r>
      <w:r w:rsidRPr="0067378F">
        <w:rPr>
          <w:rFonts w:ascii="Times New Roman" w:hAnsi="Times New Roman"/>
          <w:sz w:val="24"/>
        </w:rPr>
        <w:t>Asociaţia Presei Independente, 2013.</w:t>
      </w:r>
    </w:p>
    <w:p w:rsidR="0067378F" w:rsidRDefault="00C93D37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4"/>
        </w:rPr>
      </w:pPr>
      <w:r w:rsidRPr="0067378F">
        <w:rPr>
          <w:rFonts w:ascii="Times New Roman" w:hAnsi="Times New Roman"/>
          <w:sz w:val="24"/>
          <w:szCs w:val="24"/>
        </w:rPr>
        <w:t>„</w:t>
      </w:r>
      <w:r w:rsidRPr="0067378F">
        <w:rPr>
          <w:rFonts w:ascii="Times New Roman" w:hAnsi="Times New Roman"/>
          <w:i/>
          <w:sz w:val="24"/>
          <w:szCs w:val="24"/>
        </w:rPr>
        <w:t>Reflectarea alegerilor generale şi a referendumurilor republicane în mijloacele de informare în masă</w:t>
      </w:r>
      <w:r w:rsidRPr="0067378F">
        <w:rPr>
          <w:rFonts w:ascii="Times New Roman" w:hAnsi="Times New Roman"/>
          <w:sz w:val="24"/>
          <w:szCs w:val="24"/>
        </w:rPr>
        <w:t xml:space="preserve">” </w:t>
      </w:r>
      <w:r w:rsidRPr="0067378F">
        <w:rPr>
          <w:rFonts w:ascii="Times New Roman" w:hAnsi="Times New Roman"/>
          <w:sz w:val="24"/>
        </w:rPr>
        <w:t xml:space="preserve">(p.25-53, 102560≈2,56 </w:t>
      </w:r>
      <w:proofErr w:type="spellStart"/>
      <w:r w:rsidRPr="0067378F">
        <w:rPr>
          <w:rFonts w:ascii="Times New Roman" w:hAnsi="Times New Roman"/>
          <w:sz w:val="24"/>
        </w:rPr>
        <w:t>c.a</w:t>
      </w:r>
      <w:proofErr w:type="spellEnd"/>
      <w:r w:rsidRPr="0067378F">
        <w:rPr>
          <w:rFonts w:ascii="Times New Roman" w:hAnsi="Times New Roman"/>
          <w:sz w:val="24"/>
        </w:rPr>
        <w:t xml:space="preserve">.) // </w:t>
      </w:r>
      <w:r w:rsidRPr="0067378F">
        <w:rPr>
          <w:rFonts w:ascii="Times New Roman" w:hAnsi="Times New Roman"/>
          <w:sz w:val="24"/>
          <w:szCs w:val="24"/>
        </w:rPr>
        <w:t>Centrul pentru Jurnalism Independent,</w:t>
      </w:r>
      <w:r w:rsidRPr="0067378F">
        <w:rPr>
          <w:rFonts w:ascii="Times New Roman" w:hAnsi="Times New Roman"/>
          <w:sz w:val="24"/>
        </w:rPr>
        <w:t xml:space="preserve"> </w:t>
      </w:r>
      <w:r w:rsidRPr="0067378F">
        <w:rPr>
          <w:rFonts w:ascii="Times New Roman" w:hAnsi="Times New Roman"/>
          <w:sz w:val="24"/>
          <w:szCs w:val="24"/>
          <w:lang w:eastAsia="ro-RO"/>
        </w:rPr>
        <w:t xml:space="preserve">Ion </w:t>
      </w:r>
      <w:proofErr w:type="spellStart"/>
      <w:r w:rsidRPr="0067378F">
        <w:rPr>
          <w:rFonts w:ascii="Times New Roman" w:hAnsi="Times New Roman"/>
          <w:sz w:val="24"/>
          <w:szCs w:val="24"/>
          <w:lang w:eastAsia="ro-RO"/>
        </w:rPr>
        <w:t>Bunduchi</w:t>
      </w:r>
      <w:proofErr w:type="spellEnd"/>
      <w:r w:rsidRPr="0067378F">
        <w:rPr>
          <w:rFonts w:ascii="Times New Roman" w:hAnsi="Times New Roman"/>
          <w:sz w:val="24"/>
          <w:szCs w:val="24"/>
          <w:lang w:eastAsia="ro-RO"/>
        </w:rPr>
        <w:t>,</w:t>
      </w:r>
      <w:r w:rsidRPr="0067378F">
        <w:rPr>
          <w:rFonts w:ascii="Times New Roman" w:hAnsi="Times New Roman"/>
          <w:sz w:val="24"/>
          <w:szCs w:val="24"/>
        </w:rPr>
        <w:t xml:space="preserve"> Eugeniu </w:t>
      </w:r>
      <w:proofErr w:type="spellStart"/>
      <w:r w:rsidRPr="0067378F">
        <w:rPr>
          <w:rFonts w:ascii="Times New Roman" w:hAnsi="Times New Roman"/>
          <w:sz w:val="24"/>
          <w:szCs w:val="24"/>
        </w:rPr>
        <w:t>Rîbca</w:t>
      </w:r>
      <w:proofErr w:type="spellEnd"/>
      <w:r w:rsidRPr="006737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78F">
        <w:rPr>
          <w:rFonts w:ascii="Times New Roman" w:hAnsi="Times New Roman"/>
          <w:sz w:val="24"/>
          <w:szCs w:val="24"/>
          <w:lang w:eastAsia="ro-RO"/>
        </w:rPr>
        <w:t>Boyko</w:t>
      </w:r>
      <w:proofErr w:type="spellEnd"/>
      <w:r w:rsidRPr="0067378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7378F">
        <w:rPr>
          <w:rFonts w:ascii="Times New Roman" w:hAnsi="Times New Roman"/>
          <w:sz w:val="24"/>
          <w:szCs w:val="24"/>
          <w:lang w:eastAsia="ro-RO"/>
        </w:rPr>
        <w:t>Boev</w:t>
      </w:r>
      <w:proofErr w:type="spellEnd"/>
      <w:r w:rsidRPr="0067378F">
        <w:rPr>
          <w:rFonts w:ascii="Times New Roman" w:hAnsi="Times New Roman"/>
          <w:sz w:val="24"/>
          <w:szCs w:val="24"/>
        </w:rPr>
        <w:t xml:space="preserve">: </w:t>
      </w:r>
      <w:r w:rsidRPr="0067378F">
        <w:rPr>
          <w:rFonts w:ascii="Times New Roman" w:hAnsi="Times New Roman"/>
          <w:bCs/>
          <w:color w:val="000000"/>
          <w:sz w:val="24"/>
          <w:szCs w:val="24"/>
          <w:lang w:eastAsia="ro-RO"/>
        </w:rPr>
        <w:t>„</w:t>
      </w:r>
      <w:r w:rsidRPr="0067378F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Reglementarea conduitei mass-media în campania electorală</w:t>
      </w:r>
      <w:r w:rsidRPr="0067378F">
        <w:rPr>
          <w:rFonts w:ascii="Times New Roman" w:hAnsi="Times New Roman"/>
          <w:bCs/>
          <w:color w:val="000000"/>
          <w:sz w:val="24"/>
          <w:szCs w:val="24"/>
          <w:lang w:eastAsia="ro-RO"/>
        </w:rPr>
        <w:t>”,</w:t>
      </w:r>
      <w:r w:rsidRPr="0067378F">
        <w:rPr>
          <w:rFonts w:ascii="Times New Roman" w:hAnsi="Times New Roman"/>
          <w:sz w:val="24"/>
          <w:szCs w:val="24"/>
        </w:rPr>
        <w:t xml:space="preserve"> Chişinău, 2012</w:t>
      </w:r>
      <w:r w:rsidRPr="0067378F">
        <w:rPr>
          <w:rFonts w:ascii="Times New Roman" w:hAnsi="Times New Roman"/>
          <w:sz w:val="24"/>
        </w:rPr>
        <w:t>.</w:t>
      </w:r>
    </w:p>
    <w:p w:rsidR="0067378F" w:rsidRDefault="00C93D37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4"/>
        </w:rPr>
      </w:pPr>
      <w:r w:rsidRPr="0067378F">
        <w:rPr>
          <w:rFonts w:ascii="Times New Roman" w:hAnsi="Times New Roman"/>
          <w:sz w:val="24"/>
        </w:rPr>
        <w:t xml:space="preserve">Asociaţia Presei Independente: </w:t>
      </w:r>
      <w:r w:rsidRPr="0067378F">
        <w:rPr>
          <w:rFonts w:ascii="Times New Roman" w:hAnsi="Times New Roman"/>
          <w:sz w:val="24"/>
          <w:szCs w:val="24"/>
        </w:rPr>
        <w:t>„</w:t>
      </w:r>
      <w:r w:rsidRPr="0067378F">
        <w:rPr>
          <w:rFonts w:ascii="Times New Roman" w:hAnsi="Times New Roman"/>
          <w:i/>
          <w:sz w:val="24"/>
          <w:szCs w:val="24"/>
        </w:rPr>
        <w:t>Ghid de stil cu norme etice pentru jurnalişti. Ediţia a III-a, revăzută şi actualizată</w:t>
      </w:r>
      <w:r w:rsidRPr="0067378F">
        <w:rPr>
          <w:rFonts w:ascii="Times New Roman" w:hAnsi="Times New Roman"/>
          <w:sz w:val="24"/>
          <w:szCs w:val="24"/>
        </w:rPr>
        <w:t>”, Chişinău, 2011</w:t>
      </w:r>
      <w:r w:rsidRPr="0067378F">
        <w:rPr>
          <w:rFonts w:ascii="Times New Roman" w:hAnsi="Times New Roman"/>
          <w:sz w:val="24"/>
        </w:rPr>
        <w:t>.</w:t>
      </w:r>
    </w:p>
    <w:p w:rsidR="0067378F" w:rsidRPr="0067378F" w:rsidRDefault="00C93D37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u w:val="single"/>
        </w:rPr>
      </w:pPr>
      <w:r w:rsidRPr="0067378F">
        <w:rPr>
          <w:rFonts w:ascii="Times New Roman" w:hAnsi="Times New Roman"/>
          <w:sz w:val="24"/>
        </w:rPr>
        <w:t xml:space="preserve">Olivia </w:t>
      </w:r>
      <w:proofErr w:type="spellStart"/>
      <w:r w:rsidRPr="0067378F">
        <w:rPr>
          <w:rFonts w:ascii="Times New Roman" w:hAnsi="Times New Roman"/>
          <w:sz w:val="24"/>
        </w:rPr>
        <w:t>Pîrţac</w:t>
      </w:r>
      <w:proofErr w:type="spellEnd"/>
      <w:r w:rsidRPr="0067378F">
        <w:rPr>
          <w:rFonts w:ascii="Times New Roman" w:hAnsi="Times New Roman"/>
          <w:sz w:val="24"/>
        </w:rPr>
        <w:t xml:space="preserve">, Eugeniu </w:t>
      </w:r>
      <w:proofErr w:type="spellStart"/>
      <w:r w:rsidRPr="0067378F">
        <w:rPr>
          <w:rFonts w:ascii="Times New Roman" w:hAnsi="Times New Roman"/>
          <w:sz w:val="24"/>
        </w:rPr>
        <w:t>Rîbca</w:t>
      </w:r>
      <w:proofErr w:type="spellEnd"/>
      <w:r w:rsidRPr="0067378F">
        <w:rPr>
          <w:rFonts w:ascii="Times New Roman" w:hAnsi="Times New Roman"/>
          <w:sz w:val="24"/>
        </w:rPr>
        <w:t>: „</w:t>
      </w:r>
      <w:r w:rsidRPr="0067378F">
        <w:rPr>
          <w:rFonts w:ascii="Times New Roman" w:hAnsi="Times New Roman"/>
          <w:i/>
          <w:sz w:val="24"/>
        </w:rPr>
        <w:t>Evoluţia libertăţilor mass-mediei în contextul implementării Planului de acţiuni UE – RM</w:t>
      </w:r>
      <w:r w:rsidRPr="0067378F">
        <w:rPr>
          <w:rFonts w:ascii="Times New Roman" w:hAnsi="Times New Roman"/>
          <w:sz w:val="24"/>
        </w:rPr>
        <w:t>”, Chişinău, 2008, Asociaţia pentru Democraţie Participativă „ADEPT”.</w:t>
      </w:r>
    </w:p>
    <w:p w:rsidR="0067378F" w:rsidRPr="0067378F" w:rsidRDefault="00C93D37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u w:val="single"/>
        </w:rPr>
      </w:pPr>
      <w:r w:rsidRPr="0067378F">
        <w:rPr>
          <w:rFonts w:ascii="Times New Roman" w:hAnsi="Times New Roman"/>
          <w:sz w:val="24"/>
        </w:rPr>
        <w:t xml:space="preserve">Vasile Spinei, Alexandru </w:t>
      </w:r>
      <w:proofErr w:type="spellStart"/>
      <w:r w:rsidRPr="0067378F">
        <w:rPr>
          <w:rFonts w:ascii="Times New Roman" w:hAnsi="Times New Roman"/>
          <w:sz w:val="24"/>
        </w:rPr>
        <w:t>Postică</w:t>
      </w:r>
      <w:proofErr w:type="spellEnd"/>
      <w:r w:rsidRPr="0067378F">
        <w:rPr>
          <w:rFonts w:ascii="Times New Roman" w:hAnsi="Times New Roman"/>
          <w:sz w:val="24"/>
        </w:rPr>
        <w:t xml:space="preserve">, Elena </w:t>
      </w:r>
      <w:proofErr w:type="spellStart"/>
      <w:r w:rsidRPr="0067378F">
        <w:rPr>
          <w:rFonts w:ascii="Times New Roman" w:hAnsi="Times New Roman"/>
          <w:sz w:val="24"/>
        </w:rPr>
        <w:t>Vacarciuc</w:t>
      </w:r>
      <w:proofErr w:type="spellEnd"/>
      <w:r w:rsidRPr="0067378F">
        <w:rPr>
          <w:rFonts w:ascii="Times New Roman" w:hAnsi="Times New Roman"/>
          <w:sz w:val="24"/>
        </w:rPr>
        <w:t xml:space="preserve">, Mihai </w:t>
      </w:r>
      <w:proofErr w:type="spellStart"/>
      <w:r w:rsidRPr="0067378F">
        <w:rPr>
          <w:rFonts w:ascii="Times New Roman" w:hAnsi="Times New Roman"/>
          <w:sz w:val="24"/>
        </w:rPr>
        <w:t>Guzun</w:t>
      </w:r>
      <w:proofErr w:type="spellEnd"/>
      <w:r w:rsidRPr="0067378F">
        <w:rPr>
          <w:rFonts w:ascii="Times New Roman" w:hAnsi="Times New Roman"/>
          <w:sz w:val="24"/>
        </w:rPr>
        <w:t xml:space="preserve">, Angela </w:t>
      </w:r>
      <w:proofErr w:type="spellStart"/>
      <w:r w:rsidRPr="0067378F">
        <w:rPr>
          <w:rFonts w:ascii="Times New Roman" w:hAnsi="Times New Roman"/>
          <w:sz w:val="24"/>
        </w:rPr>
        <w:t>Danilescu</w:t>
      </w:r>
      <w:proofErr w:type="spellEnd"/>
      <w:r w:rsidRPr="0067378F">
        <w:rPr>
          <w:rFonts w:ascii="Times New Roman" w:hAnsi="Times New Roman"/>
          <w:sz w:val="24"/>
        </w:rPr>
        <w:t xml:space="preserve">, Mihai </w:t>
      </w:r>
      <w:proofErr w:type="spellStart"/>
      <w:r w:rsidRPr="0067378F">
        <w:rPr>
          <w:rFonts w:ascii="Times New Roman" w:hAnsi="Times New Roman"/>
          <w:sz w:val="24"/>
        </w:rPr>
        <w:t>Lescu</w:t>
      </w:r>
      <w:proofErr w:type="spellEnd"/>
      <w:r w:rsidRPr="0067378F">
        <w:rPr>
          <w:rFonts w:ascii="Times New Roman" w:hAnsi="Times New Roman"/>
          <w:sz w:val="24"/>
        </w:rPr>
        <w:t xml:space="preserve"> (consultanţi – Vera </w:t>
      </w:r>
      <w:proofErr w:type="spellStart"/>
      <w:r w:rsidRPr="0067378F">
        <w:rPr>
          <w:rFonts w:ascii="Times New Roman" w:hAnsi="Times New Roman"/>
          <w:sz w:val="24"/>
        </w:rPr>
        <w:t>Macinschi</w:t>
      </w:r>
      <w:proofErr w:type="spellEnd"/>
      <w:r w:rsidRPr="0067378F">
        <w:rPr>
          <w:rFonts w:ascii="Times New Roman" w:hAnsi="Times New Roman"/>
          <w:sz w:val="24"/>
        </w:rPr>
        <w:t xml:space="preserve">, Leonid Antohi, Eugeniu </w:t>
      </w:r>
      <w:proofErr w:type="spellStart"/>
      <w:r w:rsidRPr="0067378F">
        <w:rPr>
          <w:rFonts w:ascii="Times New Roman" w:hAnsi="Times New Roman"/>
          <w:sz w:val="24"/>
        </w:rPr>
        <w:t>Rîbca</w:t>
      </w:r>
      <w:proofErr w:type="spellEnd"/>
      <w:r w:rsidRPr="0067378F">
        <w:rPr>
          <w:rFonts w:ascii="Times New Roman" w:hAnsi="Times New Roman"/>
          <w:sz w:val="24"/>
        </w:rPr>
        <w:t>): „</w:t>
      </w:r>
      <w:r w:rsidRPr="0067378F">
        <w:rPr>
          <w:rFonts w:ascii="Times New Roman" w:hAnsi="Times New Roman"/>
          <w:i/>
          <w:sz w:val="24"/>
        </w:rPr>
        <w:t xml:space="preserve">Dreptul la informaţie: pe </w:t>
      </w:r>
      <w:proofErr w:type="spellStart"/>
      <w:r w:rsidRPr="0067378F">
        <w:rPr>
          <w:rFonts w:ascii="Times New Roman" w:hAnsi="Times New Roman"/>
          <w:i/>
          <w:sz w:val="24"/>
        </w:rPr>
        <w:t>hîrtie</w:t>
      </w:r>
      <w:proofErr w:type="spellEnd"/>
      <w:r w:rsidRPr="0067378F">
        <w:rPr>
          <w:rFonts w:ascii="Times New Roman" w:hAnsi="Times New Roman"/>
          <w:i/>
          <w:sz w:val="24"/>
        </w:rPr>
        <w:t xml:space="preserve"> şi în realitate. Raport de monitorizare</w:t>
      </w:r>
      <w:r w:rsidRPr="0067378F">
        <w:rPr>
          <w:rFonts w:ascii="Times New Roman" w:hAnsi="Times New Roman"/>
          <w:sz w:val="24"/>
        </w:rPr>
        <w:t>”, Chişinău, 2008, T</w:t>
      </w:r>
      <w:r w:rsidR="0067378F" w:rsidRPr="0067378F">
        <w:rPr>
          <w:rFonts w:ascii="Times New Roman" w:hAnsi="Times New Roman"/>
          <w:sz w:val="24"/>
        </w:rPr>
        <w:t>ipografia Centrală.</w:t>
      </w:r>
    </w:p>
    <w:p w:rsidR="0067378F" w:rsidRDefault="00C93D37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u w:val="single"/>
        </w:rPr>
      </w:pPr>
      <w:r w:rsidRPr="0067378F">
        <w:rPr>
          <w:rFonts w:ascii="Times New Roman" w:hAnsi="Times New Roman"/>
          <w:sz w:val="24"/>
        </w:rPr>
        <w:t xml:space="preserve">C. </w:t>
      </w:r>
      <w:proofErr w:type="spellStart"/>
      <w:r w:rsidRPr="0067378F">
        <w:rPr>
          <w:rFonts w:ascii="Times New Roman" w:hAnsi="Times New Roman"/>
          <w:sz w:val="24"/>
        </w:rPr>
        <w:t>Pîrţac</w:t>
      </w:r>
      <w:proofErr w:type="spellEnd"/>
      <w:r w:rsidRPr="0067378F">
        <w:rPr>
          <w:rFonts w:ascii="Times New Roman" w:hAnsi="Times New Roman"/>
          <w:sz w:val="24"/>
        </w:rPr>
        <w:t xml:space="preserve">, I. </w:t>
      </w:r>
      <w:proofErr w:type="spellStart"/>
      <w:r w:rsidRPr="0067378F">
        <w:rPr>
          <w:rFonts w:ascii="Times New Roman" w:hAnsi="Times New Roman"/>
          <w:sz w:val="24"/>
        </w:rPr>
        <w:t>Bunduchi</w:t>
      </w:r>
      <w:proofErr w:type="spellEnd"/>
      <w:r w:rsidRPr="0067378F">
        <w:rPr>
          <w:rFonts w:ascii="Times New Roman" w:hAnsi="Times New Roman"/>
          <w:sz w:val="24"/>
        </w:rPr>
        <w:t xml:space="preserve">, C. Marin, A. </w:t>
      </w:r>
      <w:proofErr w:type="spellStart"/>
      <w:r w:rsidRPr="0067378F">
        <w:rPr>
          <w:rFonts w:ascii="Times New Roman" w:hAnsi="Times New Roman"/>
          <w:sz w:val="24"/>
        </w:rPr>
        <w:t>Dorogan</w:t>
      </w:r>
      <w:proofErr w:type="spellEnd"/>
      <w:r w:rsidRPr="0067378F">
        <w:rPr>
          <w:rFonts w:ascii="Times New Roman" w:hAnsi="Times New Roman"/>
          <w:sz w:val="24"/>
        </w:rPr>
        <w:t xml:space="preserve">, V. Vasilică, Eu. </w:t>
      </w:r>
      <w:proofErr w:type="spellStart"/>
      <w:r w:rsidRPr="0067378F">
        <w:rPr>
          <w:rFonts w:ascii="Times New Roman" w:hAnsi="Times New Roman"/>
          <w:sz w:val="24"/>
        </w:rPr>
        <w:t>Rîbca</w:t>
      </w:r>
      <w:proofErr w:type="spellEnd"/>
      <w:r w:rsidRPr="0067378F">
        <w:rPr>
          <w:rFonts w:ascii="Times New Roman" w:hAnsi="Times New Roman"/>
          <w:sz w:val="24"/>
        </w:rPr>
        <w:t>, ARTICLE 19: „</w:t>
      </w:r>
      <w:r w:rsidRPr="0067378F">
        <w:rPr>
          <w:rFonts w:ascii="Times New Roman" w:hAnsi="Times New Roman"/>
          <w:i/>
          <w:sz w:val="24"/>
        </w:rPr>
        <w:t>Codul audiovizualului: analize şi comentarii</w:t>
      </w:r>
      <w:r w:rsidRPr="0067378F">
        <w:rPr>
          <w:rFonts w:ascii="Times New Roman" w:hAnsi="Times New Roman"/>
          <w:sz w:val="24"/>
        </w:rPr>
        <w:t>”, Chişinău, 2008, Tipografia Centrală.</w:t>
      </w:r>
    </w:p>
    <w:p w:rsidR="0067378F" w:rsidRDefault="00C93D37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u w:val="single"/>
        </w:rPr>
      </w:pPr>
      <w:r w:rsidRPr="0067378F">
        <w:rPr>
          <w:rFonts w:ascii="Times New Roman" w:hAnsi="Times New Roman"/>
          <w:sz w:val="24"/>
        </w:rPr>
        <w:t xml:space="preserve">Eugeniu </w:t>
      </w:r>
      <w:proofErr w:type="spellStart"/>
      <w:r w:rsidRPr="0067378F">
        <w:rPr>
          <w:rFonts w:ascii="Times New Roman" w:hAnsi="Times New Roman"/>
          <w:sz w:val="24"/>
        </w:rPr>
        <w:t>Rîbca</w:t>
      </w:r>
      <w:proofErr w:type="spellEnd"/>
      <w:r w:rsidRPr="0067378F">
        <w:rPr>
          <w:rFonts w:ascii="Times New Roman" w:hAnsi="Times New Roman"/>
          <w:sz w:val="24"/>
        </w:rPr>
        <w:t>, Vasile Spinei: “</w:t>
      </w:r>
      <w:r w:rsidRPr="0067378F">
        <w:rPr>
          <w:rFonts w:ascii="Times New Roman" w:hAnsi="Times New Roman"/>
          <w:i/>
          <w:sz w:val="24"/>
        </w:rPr>
        <w:t>Alegerile parlamentare. Întrebări şi răspunsuri. Ghidul ziaristului</w:t>
      </w:r>
      <w:r w:rsidRPr="0067378F">
        <w:rPr>
          <w:rFonts w:ascii="Times New Roman" w:hAnsi="Times New Roman"/>
          <w:sz w:val="24"/>
        </w:rPr>
        <w:t>”, Chişinău, 2005, Tipografia Centrală.</w:t>
      </w:r>
    </w:p>
    <w:p w:rsidR="00C93D37" w:rsidRPr="0067378F" w:rsidRDefault="00C93D37" w:rsidP="00645A40">
      <w:pPr>
        <w:pStyle w:val="PlainText"/>
        <w:numPr>
          <w:ilvl w:val="0"/>
          <w:numId w:val="11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u w:val="single"/>
        </w:rPr>
      </w:pPr>
      <w:r w:rsidRPr="0067378F">
        <w:rPr>
          <w:rFonts w:ascii="Times New Roman" w:hAnsi="Times New Roman"/>
          <w:sz w:val="24"/>
        </w:rPr>
        <w:t xml:space="preserve">Gheorghe </w:t>
      </w:r>
      <w:proofErr w:type="spellStart"/>
      <w:r w:rsidRPr="0067378F">
        <w:rPr>
          <w:rFonts w:ascii="Times New Roman" w:hAnsi="Times New Roman"/>
          <w:sz w:val="24"/>
        </w:rPr>
        <w:t>Susarenco</w:t>
      </w:r>
      <w:proofErr w:type="spellEnd"/>
      <w:r w:rsidRPr="0067378F">
        <w:rPr>
          <w:rFonts w:ascii="Times New Roman" w:hAnsi="Times New Roman"/>
          <w:sz w:val="24"/>
        </w:rPr>
        <w:t xml:space="preserve">, Eugeniu </w:t>
      </w:r>
      <w:proofErr w:type="spellStart"/>
      <w:r w:rsidRPr="0067378F">
        <w:rPr>
          <w:rFonts w:ascii="Times New Roman" w:hAnsi="Times New Roman"/>
          <w:sz w:val="24"/>
        </w:rPr>
        <w:t>Rîbca</w:t>
      </w:r>
      <w:proofErr w:type="spellEnd"/>
      <w:r w:rsidRPr="0067378F">
        <w:rPr>
          <w:rFonts w:ascii="Times New Roman" w:hAnsi="Times New Roman"/>
          <w:sz w:val="24"/>
        </w:rPr>
        <w:t xml:space="preserve">, Olivia </w:t>
      </w:r>
      <w:proofErr w:type="spellStart"/>
      <w:r w:rsidRPr="0067378F">
        <w:rPr>
          <w:rFonts w:ascii="Times New Roman" w:hAnsi="Times New Roman"/>
          <w:sz w:val="24"/>
        </w:rPr>
        <w:t>Pîrţac</w:t>
      </w:r>
      <w:proofErr w:type="spellEnd"/>
      <w:r w:rsidRPr="0067378F">
        <w:rPr>
          <w:rFonts w:ascii="Times New Roman" w:hAnsi="Times New Roman"/>
          <w:sz w:val="24"/>
        </w:rPr>
        <w:t xml:space="preserve">, Leonid Antohi, Vladimir </w:t>
      </w:r>
      <w:proofErr w:type="spellStart"/>
      <w:r w:rsidRPr="0067378F">
        <w:rPr>
          <w:rFonts w:ascii="Times New Roman" w:hAnsi="Times New Roman"/>
          <w:sz w:val="24"/>
        </w:rPr>
        <w:t>Greceaniuc</w:t>
      </w:r>
      <w:proofErr w:type="spellEnd"/>
      <w:r w:rsidRPr="0067378F">
        <w:rPr>
          <w:rFonts w:ascii="Times New Roman" w:hAnsi="Times New Roman"/>
          <w:sz w:val="24"/>
        </w:rPr>
        <w:t xml:space="preserve">, Asociaţia Presei </w:t>
      </w:r>
      <w:proofErr w:type="spellStart"/>
      <w:r w:rsidRPr="0067378F">
        <w:rPr>
          <w:rFonts w:ascii="Times New Roman" w:hAnsi="Times New Roman"/>
          <w:sz w:val="24"/>
        </w:rPr>
        <w:t>Eectronice</w:t>
      </w:r>
      <w:proofErr w:type="spellEnd"/>
      <w:r w:rsidRPr="0067378F">
        <w:rPr>
          <w:rFonts w:ascii="Times New Roman" w:hAnsi="Times New Roman"/>
          <w:sz w:val="24"/>
        </w:rPr>
        <w:t>: “</w:t>
      </w:r>
      <w:r w:rsidRPr="0067378F">
        <w:rPr>
          <w:rFonts w:ascii="Times New Roman" w:hAnsi="Times New Roman"/>
          <w:i/>
          <w:sz w:val="24"/>
        </w:rPr>
        <w:t>Mass-media şi legislaţia. Analiză. Opinii. Propuneri</w:t>
      </w:r>
      <w:r w:rsidRPr="0067378F">
        <w:rPr>
          <w:rFonts w:ascii="Times New Roman" w:hAnsi="Times New Roman"/>
          <w:sz w:val="24"/>
        </w:rPr>
        <w:t>”, Chişinău, 2003, Universul.</w:t>
      </w:r>
      <w:bookmarkStart w:id="0" w:name="_GoBack"/>
      <w:bookmarkEnd w:id="0"/>
    </w:p>
    <w:p w:rsidR="00C93D37" w:rsidRPr="001C13A6" w:rsidRDefault="00C93D37" w:rsidP="00BB73E5">
      <w:pPr>
        <w:pStyle w:val="PlainText"/>
        <w:ind w:firstLine="284"/>
        <w:jc w:val="both"/>
        <w:rPr>
          <w:rFonts w:ascii="Times New Roman" w:hAnsi="Times New Roman"/>
          <w:sz w:val="24"/>
        </w:rPr>
      </w:pPr>
    </w:p>
    <w:p w:rsidR="00C93D37" w:rsidRPr="001C13A6" w:rsidRDefault="00C93D37" w:rsidP="00BB73E5">
      <w:pPr>
        <w:pStyle w:val="Heading1"/>
        <w:pBdr>
          <w:bottom w:val="single" w:sz="12" w:space="1" w:color="auto"/>
        </w:pBdr>
      </w:pPr>
      <w:r w:rsidRPr="001C13A6">
        <w:t>ELABORAREA PROIECTELOR DE ACTE NORMATIVE</w:t>
      </w:r>
      <w:r w:rsidR="0067378F">
        <w:t xml:space="preserve"> (selectiv)</w:t>
      </w:r>
    </w:p>
    <w:p w:rsidR="00505A00" w:rsidRPr="001C13A6" w:rsidRDefault="0067378F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>
        <w:rPr>
          <w:lang w:val="ro-RO"/>
        </w:rPr>
        <w:t>proiectul</w:t>
      </w:r>
      <w:r w:rsidR="00505A00" w:rsidRPr="001C13A6">
        <w:rPr>
          <w:lang w:val="ro-RO"/>
        </w:rPr>
        <w:t xml:space="preserve"> </w:t>
      </w:r>
      <w:r w:rsidR="00505A00" w:rsidRPr="001C13A6">
        <w:rPr>
          <w:i/>
          <w:lang w:val="ro-RO"/>
        </w:rPr>
        <w:t>Matricei acțiunilor pentru consolidarea pluralismului mediatic în Republica Moldova</w:t>
      </w:r>
      <w:r w:rsidR="00505A00" w:rsidRPr="001C13A6">
        <w:rPr>
          <w:lang w:val="ro-RO"/>
        </w:rPr>
        <w:t xml:space="preserve"> // Foaia de parcurs pentru consolidarea pluralismului mediatic în Republica Moldova</w:t>
      </w:r>
      <w:r w:rsidR="005D789F" w:rsidRPr="001C13A6">
        <w:rPr>
          <w:lang w:val="ro-RO"/>
        </w:rPr>
        <w:t>,</w:t>
      </w:r>
      <w:r w:rsidR="00505A00" w:rsidRPr="001C13A6">
        <w:rPr>
          <w:lang w:val="ro-RO"/>
        </w:rPr>
        <w:t xml:space="preserve"> expert al Fundației Soros-Moldova</w:t>
      </w:r>
      <w:r w:rsidR="009872F7" w:rsidRPr="001C13A6">
        <w:rPr>
          <w:lang w:val="ro-RO"/>
        </w:rPr>
        <w:t xml:space="preserve"> – 2014</w:t>
      </w:r>
      <w:r w:rsidR="00505A00" w:rsidRPr="001C13A6">
        <w:rPr>
          <w:lang w:val="ro-RO"/>
        </w:rPr>
        <w:t>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 xml:space="preserve">elaborarea </w:t>
      </w:r>
      <w:r w:rsidRPr="001C13A6">
        <w:rPr>
          <w:i/>
          <w:lang w:val="ro-RO"/>
        </w:rPr>
        <w:t xml:space="preserve">proiectului </w:t>
      </w:r>
      <w:r w:rsidRPr="001C13A6">
        <w:rPr>
          <w:i/>
          <w:iCs/>
          <w:lang w:val="ro-RO"/>
        </w:rPr>
        <w:t>Regulamentului cu privire la reflectarea alegerilor generale şi a referendumurilor republicane în mijloacele de informare în masă</w:t>
      </w:r>
      <w:r w:rsidRPr="001C13A6">
        <w:rPr>
          <w:lang w:val="ro-RO"/>
        </w:rPr>
        <w:t xml:space="preserve">, expert al </w:t>
      </w:r>
      <w:r w:rsidRPr="001C13A6">
        <w:rPr>
          <w:szCs w:val="24"/>
          <w:lang w:val="ro-RO"/>
        </w:rPr>
        <w:t xml:space="preserve">Organizaţiei pentru Securitate şi Cooperare în Europa, Misiunea în Moldova </w:t>
      </w:r>
      <w:r w:rsidRPr="001C13A6">
        <w:rPr>
          <w:lang w:val="ro-RO"/>
        </w:rPr>
        <w:t>– 2011;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 xml:space="preserve">elaborarea </w:t>
      </w:r>
      <w:r w:rsidRPr="001C13A6">
        <w:rPr>
          <w:i/>
          <w:lang w:val="ro-RO"/>
        </w:rPr>
        <w:t>proiectului Codului audiovizualului al Republicii Moldova</w:t>
      </w:r>
      <w:r w:rsidRPr="001C13A6">
        <w:rPr>
          <w:lang w:val="ro-RO"/>
        </w:rPr>
        <w:t>, expert al Asociaţiei Presei Electronice – 2010-2011;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szCs w:val="24"/>
          <w:lang w:val="ro-RO"/>
        </w:rPr>
      </w:pPr>
      <w:r w:rsidRPr="001C13A6">
        <w:rPr>
          <w:szCs w:val="24"/>
          <w:lang w:val="ro-RO"/>
        </w:rPr>
        <w:t xml:space="preserve">elaborarea </w:t>
      </w:r>
      <w:r w:rsidRPr="001C13A6">
        <w:rPr>
          <w:i/>
          <w:szCs w:val="24"/>
          <w:lang w:val="ro-RO"/>
        </w:rPr>
        <w:t xml:space="preserve">proiectului Legii </w:t>
      </w:r>
      <w:r w:rsidRPr="001C13A6">
        <w:rPr>
          <w:i/>
          <w:lang w:val="ro-RO"/>
        </w:rPr>
        <w:t xml:space="preserve">privind </w:t>
      </w:r>
      <w:proofErr w:type="spellStart"/>
      <w:r w:rsidRPr="001C13A6">
        <w:rPr>
          <w:i/>
          <w:lang w:val="ro-RO"/>
        </w:rPr>
        <w:t>deetatizarea</w:t>
      </w:r>
      <w:proofErr w:type="spellEnd"/>
      <w:r w:rsidRPr="001C13A6">
        <w:rPr>
          <w:i/>
          <w:lang w:val="ro-RO"/>
        </w:rPr>
        <w:t xml:space="preserve"> publicaţiilor periodice</w:t>
      </w:r>
      <w:r w:rsidRPr="001C13A6">
        <w:rPr>
          <w:lang w:val="ro-RO"/>
        </w:rPr>
        <w:t xml:space="preserve">, expert al Asociaţiei Presei Independente </w:t>
      </w:r>
      <w:r w:rsidRPr="001C13A6">
        <w:rPr>
          <w:szCs w:val="24"/>
          <w:lang w:val="ro-RO"/>
        </w:rPr>
        <w:t>– 2008-2010;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 xml:space="preserve">elaborarea şi promovarea </w:t>
      </w:r>
      <w:r w:rsidRPr="001C13A6">
        <w:rPr>
          <w:i/>
          <w:lang w:val="ro-RO"/>
        </w:rPr>
        <w:t>proiectului Legii cu privire la libertatea de exprimare</w:t>
      </w:r>
      <w:r w:rsidRPr="001C13A6">
        <w:rPr>
          <w:lang w:val="ro-RO"/>
        </w:rPr>
        <w:t>, expert al Centrului pentru Jurnalism Independent – 2008-2010;</w:t>
      </w:r>
    </w:p>
    <w:p w:rsidR="00C93D37" w:rsidRPr="001C13A6" w:rsidRDefault="00C93D37" w:rsidP="00BB73E5">
      <w:pPr>
        <w:pStyle w:val="BodyText"/>
        <w:numPr>
          <w:ilvl w:val="0"/>
          <w:numId w:val="3"/>
        </w:numPr>
        <w:tabs>
          <w:tab w:val="clear" w:pos="927"/>
        </w:tabs>
        <w:ind w:left="180" w:hanging="180"/>
        <w:rPr>
          <w:lang w:val="ro-RO"/>
        </w:rPr>
      </w:pPr>
      <w:r w:rsidRPr="001C13A6">
        <w:rPr>
          <w:lang w:val="ro-RO"/>
        </w:rPr>
        <w:t xml:space="preserve">elaborarea proiectului </w:t>
      </w:r>
      <w:r w:rsidRPr="001C13A6">
        <w:rPr>
          <w:i/>
          <w:lang w:val="ro-RO"/>
        </w:rPr>
        <w:t>Concepţiei reflectării campaniei electorale de către instituţiile audiovizuale din Republica Moldova</w:t>
      </w:r>
      <w:r w:rsidRPr="001C13A6">
        <w:rPr>
          <w:lang w:val="ro-RO"/>
        </w:rPr>
        <w:t>, expert al Asoci</w:t>
      </w:r>
      <w:r w:rsidR="0067378F">
        <w:rPr>
          <w:lang w:val="ro-RO"/>
        </w:rPr>
        <w:t>aţiei Presei Electronice – 2005.</w:t>
      </w:r>
    </w:p>
    <w:p w:rsidR="00C93D37" w:rsidRPr="001C13A6" w:rsidRDefault="00C93D37" w:rsidP="00BB73E5">
      <w:pPr>
        <w:pStyle w:val="BodyText"/>
        <w:rPr>
          <w:lang w:val="ro-RO"/>
        </w:rPr>
      </w:pPr>
    </w:p>
    <w:p w:rsidR="00C93D37" w:rsidRPr="001C13A6" w:rsidRDefault="00C93D37" w:rsidP="00BB73E5">
      <w:pPr>
        <w:pStyle w:val="Heading1"/>
        <w:pBdr>
          <w:bottom w:val="single" w:sz="12" w:space="1" w:color="auto"/>
        </w:pBdr>
      </w:pPr>
      <w:r w:rsidRPr="001C13A6">
        <w:t>RÎBCA EUGENIU</w:t>
      </w:r>
    </w:p>
    <w:p w:rsidR="00C93D37" w:rsidRPr="001C13A6" w:rsidRDefault="00642CEA" w:rsidP="00942BAB">
      <w:pPr>
        <w:pStyle w:val="12"/>
        <w:numPr>
          <w:ilvl w:val="0"/>
          <w:numId w:val="0"/>
        </w:numPr>
        <w:rPr>
          <w:sz w:val="24"/>
          <w:lang w:val="ro-RO"/>
        </w:rPr>
      </w:pPr>
      <w:r>
        <w:rPr>
          <w:sz w:val="24"/>
          <w:lang w:val="ro-RO"/>
        </w:rPr>
        <w:t>23</w:t>
      </w:r>
      <w:r w:rsidR="00942BAB" w:rsidRPr="001C13A6">
        <w:rPr>
          <w:sz w:val="24"/>
          <w:lang w:val="ro-RO"/>
        </w:rPr>
        <w:t>.</w:t>
      </w:r>
      <w:r>
        <w:rPr>
          <w:sz w:val="24"/>
          <w:lang w:val="ro-RO"/>
        </w:rPr>
        <w:t>01</w:t>
      </w:r>
      <w:r w:rsidR="00942BAB" w:rsidRPr="001C13A6">
        <w:rPr>
          <w:sz w:val="24"/>
          <w:lang w:val="ro-RO"/>
        </w:rPr>
        <w:t>.201</w:t>
      </w:r>
      <w:r>
        <w:rPr>
          <w:sz w:val="24"/>
          <w:lang w:val="ro-RO"/>
        </w:rPr>
        <w:t>6</w:t>
      </w:r>
    </w:p>
    <w:sectPr w:rsidR="00C93D37" w:rsidRPr="001C13A6" w:rsidSect="00FD7BA1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48" w:rsidRDefault="00FF5E48" w:rsidP="00BA1A1E">
      <w:r>
        <w:separator/>
      </w:r>
    </w:p>
  </w:endnote>
  <w:endnote w:type="continuationSeparator" w:id="0">
    <w:p w:rsidR="00FF5E48" w:rsidRDefault="00FF5E48" w:rsidP="00BA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48" w:rsidRDefault="00FF5E48" w:rsidP="00BA1A1E">
      <w:r>
        <w:separator/>
      </w:r>
    </w:p>
  </w:footnote>
  <w:footnote w:type="continuationSeparator" w:id="0">
    <w:p w:rsidR="00FF5E48" w:rsidRDefault="00FF5E48" w:rsidP="00BA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D37" w:rsidRDefault="00332925">
    <w:pPr>
      <w:pStyle w:val="Header"/>
      <w:jc w:val="center"/>
    </w:pPr>
    <w:r w:rsidRPr="00BA1A1E">
      <w:rPr>
        <w:b/>
        <w:sz w:val="20"/>
      </w:rPr>
      <w:fldChar w:fldCharType="begin"/>
    </w:r>
    <w:r w:rsidR="00C93D37" w:rsidRPr="00BA1A1E">
      <w:rPr>
        <w:b/>
        <w:sz w:val="20"/>
      </w:rPr>
      <w:instrText xml:space="preserve"> PAGE   \* MERGEFORMAT </w:instrText>
    </w:r>
    <w:r w:rsidRPr="00BA1A1E">
      <w:rPr>
        <w:b/>
        <w:sz w:val="20"/>
      </w:rPr>
      <w:fldChar w:fldCharType="separate"/>
    </w:r>
    <w:r w:rsidR="00645A40">
      <w:rPr>
        <w:b/>
        <w:noProof/>
        <w:sz w:val="20"/>
      </w:rPr>
      <w:t>2</w:t>
    </w:r>
    <w:r w:rsidRPr="00BA1A1E">
      <w:rPr>
        <w:b/>
        <w:sz w:val="20"/>
      </w:rPr>
      <w:fldChar w:fldCharType="end"/>
    </w:r>
  </w:p>
  <w:p w:rsidR="00C93D37" w:rsidRDefault="00C93D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F82"/>
    <w:multiLevelType w:val="hybridMultilevel"/>
    <w:tmpl w:val="4334A50A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76F19C1"/>
    <w:multiLevelType w:val="hybridMultilevel"/>
    <w:tmpl w:val="07CA41CE"/>
    <w:lvl w:ilvl="0" w:tplc="FFFFFFFF">
      <w:start w:val="2"/>
      <w:numFmt w:val="bullet"/>
      <w:lvlText w:val="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5C106F"/>
    <w:multiLevelType w:val="singleLevel"/>
    <w:tmpl w:val="6EA6323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3AA45CA2"/>
    <w:multiLevelType w:val="hybridMultilevel"/>
    <w:tmpl w:val="07CA41CE"/>
    <w:lvl w:ilvl="0" w:tplc="FFFFFFFF">
      <w:start w:val="2"/>
      <w:numFmt w:val="bullet"/>
      <w:lvlText w:val="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3500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25B2B12"/>
    <w:multiLevelType w:val="singleLevel"/>
    <w:tmpl w:val="EB5483F8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6">
    <w:nsid w:val="5E121D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61215C3"/>
    <w:multiLevelType w:val="singleLevel"/>
    <w:tmpl w:val="EB5483F8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8">
    <w:nsid w:val="66C841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BE45615"/>
    <w:multiLevelType w:val="hybridMultilevel"/>
    <w:tmpl w:val="33AEF770"/>
    <w:lvl w:ilvl="0" w:tplc="3B00FEFA">
      <w:start w:val="2"/>
      <w:numFmt w:val="bullet"/>
      <w:pStyle w:val="12"/>
      <w:lvlText w:val="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lang w:val="ro-R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5F4C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68"/>
    <w:rsid w:val="00005126"/>
    <w:rsid w:val="00011FD1"/>
    <w:rsid w:val="00016C0D"/>
    <w:rsid w:val="000228E1"/>
    <w:rsid w:val="00072D56"/>
    <w:rsid w:val="00081F8E"/>
    <w:rsid w:val="00093B3C"/>
    <w:rsid w:val="000A2D0B"/>
    <w:rsid w:val="000E76BC"/>
    <w:rsid w:val="000F77F4"/>
    <w:rsid w:val="00114F1A"/>
    <w:rsid w:val="00124EF3"/>
    <w:rsid w:val="00137ED2"/>
    <w:rsid w:val="00162367"/>
    <w:rsid w:val="001724D3"/>
    <w:rsid w:val="0018758E"/>
    <w:rsid w:val="001923DB"/>
    <w:rsid w:val="00195134"/>
    <w:rsid w:val="001A2875"/>
    <w:rsid w:val="001C13A6"/>
    <w:rsid w:val="001D65B1"/>
    <w:rsid w:val="001E632B"/>
    <w:rsid w:val="001E70FB"/>
    <w:rsid w:val="001E77D6"/>
    <w:rsid w:val="00203A40"/>
    <w:rsid w:val="00256555"/>
    <w:rsid w:val="002610CC"/>
    <w:rsid w:val="00270CE0"/>
    <w:rsid w:val="002738B3"/>
    <w:rsid w:val="002749ED"/>
    <w:rsid w:val="002A054E"/>
    <w:rsid w:val="002A6B4E"/>
    <w:rsid w:val="002B0E72"/>
    <w:rsid w:val="002C3AAE"/>
    <w:rsid w:val="002E1306"/>
    <w:rsid w:val="002E18C8"/>
    <w:rsid w:val="00312DF9"/>
    <w:rsid w:val="003305EE"/>
    <w:rsid w:val="00332925"/>
    <w:rsid w:val="0035455F"/>
    <w:rsid w:val="00362ECF"/>
    <w:rsid w:val="00363275"/>
    <w:rsid w:val="00364782"/>
    <w:rsid w:val="0036744A"/>
    <w:rsid w:val="003909A0"/>
    <w:rsid w:val="003A173D"/>
    <w:rsid w:val="003A5F42"/>
    <w:rsid w:val="003B5F86"/>
    <w:rsid w:val="003D0C73"/>
    <w:rsid w:val="003D7D4A"/>
    <w:rsid w:val="003E0713"/>
    <w:rsid w:val="003F42B4"/>
    <w:rsid w:val="003F4C2E"/>
    <w:rsid w:val="00413431"/>
    <w:rsid w:val="00424FEB"/>
    <w:rsid w:val="00434B0F"/>
    <w:rsid w:val="004A0ED2"/>
    <w:rsid w:val="004C488F"/>
    <w:rsid w:val="004D42CB"/>
    <w:rsid w:val="004E38C9"/>
    <w:rsid w:val="00502186"/>
    <w:rsid w:val="00505A00"/>
    <w:rsid w:val="00511848"/>
    <w:rsid w:val="005326B2"/>
    <w:rsid w:val="00532C89"/>
    <w:rsid w:val="00543AF8"/>
    <w:rsid w:val="005677E2"/>
    <w:rsid w:val="005912CD"/>
    <w:rsid w:val="005D789F"/>
    <w:rsid w:val="00606C69"/>
    <w:rsid w:val="006146A2"/>
    <w:rsid w:val="00624ED2"/>
    <w:rsid w:val="00640958"/>
    <w:rsid w:val="00642CEA"/>
    <w:rsid w:val="00643059"/>
    <w:rsid w:val="00643EC4"/>
    <w:rsid w:val="00645A40"/>
    <w:rsid w:val="006554FA"/>
    <w:rsid w:val="0065798E"/>
    <w:rsid w:val="0067378F"/>
    <w:rsid w:val="00676C11"/>
    <w:rsid w:val="00686C58"/>
    <w:rsid w:val="006A5185"/>
    <w:rsid w:val="006C2A36"/>
    <w:rsid w:val="006C61A5"/>
    <w:rsid w:val="006E0315"/>
    <w:rsid w:val="006E7BC2"/>
    <w:rsid w:val="007026CA"/>
    <w:rsid w:val="00723887"/>
    <w:rsid w:val="00743A3D"/>
    <w:rsid w:val="00751E58"/>
    <w:rsid w:val="00793CA7"/>
    <w:rsid w:val="007C058A"/>
    <w:rsid w:val="007D0D94"/>
    <w:rsid w:val="007E4E00"/>
    <w:rsid w:val="007F49BA"/>
    <w:rsid w:val="007F7E87"/>
    <w:rsid w:val="008031AE"/>
    <w:rsid w:val="00871699"/>
    <w:rsid w:val="008C3320"/>
    <w:rsid w:val="008C5A39"/>
    <w:rsid w:val="008D3C77"/>
    <w:rsid w:val="008F4ABE"/>
    <w:rsid w:val="00906BD4"/>
    <w:rsid w:val="00910B1E"/>
    <w:rsid w:val="00942BAB"/>
    <w:rsid w:val="00974066"/>
    <w:rsid w:val="009872F7"/>
    <w:rsid w:val="009A71EF"/>
    <w:rsid w:val="009B419E"/>
    <w:rsid w:val="009C02A7"/>
    <w:rsid w:val="00A170F3"/>
    <w:rsid w:val="00A229DD"/>
    <w:rsid w:val="00A57FCC"/>
    <w:rsid w:val="00A60D02"/>
    <w:rsid w:val="00A64918"/>
    <w:rsid w:val="00AE1FA2"/>
    <w:rsid w:val="00B06981"/>
    <w:rsid w:val="00B0711A"/>
    <w:rsid w:val="00B205F8"/>
    <w:rsid w:val="00B30D3D"/>
    <w:rsid w:val="00B33381"/>
    <w:rsid w:val="00BA1A1E"/>
    <w:rsid w:val="00BB6D73"/>
    <w:rsid w:val="00BB73E5"/>
    <w:rsid w:val="00BC4C6D"/>
    <w:rsid w:val="00BF18D0"/>
    <w:rsid w:val="00BF29A5"/>
    <w:rsid w:val="00BF3EA7"/>
    <w:rsid w:val="00BF4AF2"/>
    <w:rsid w:val="00BF7638"/>
    <w:rsid w:val="00C032CA"/>
    <w:rsid w:val="00C0364F"/>
    <w:rsid w:val="00C07090"/>
    <w:rsid w:val="00C113E1"/>
    <w:rsid w:val="00C257C6"/>
    <w:rsid w:val="00C93D37"/>
    <w:rsid w:val="00C94E68"/>
    <w:rsid w:val="00CD7D1A"/>
    <w:rsid w:val="00CE2B28"/>
    <w:rsid w:val="00CF23F8"/>
    <w:rsid w:val="00CF3A22"/>
    <w:rsid w:val="00D02FDC"/>
    <w:rsid w:val="00D81380"/>
    <w:rsid w:val="00D934BC"/>
    <w:rsid w:val="00D95C07"/>
    <w:rsid w:val="00DC5FE3"/>
    <w:rsid w:val="00E22184"/>
    <w:rsid w:val="00E54B55"/>
    <w:rsid w:val="00E95D28"/>
    <w:rsid w:val="00EC4449"/>
    <w:rsid w:val="00ED5C2D"/>
    <w:rsid w:val="00EF55DE"/>
    <w:rsid w:val="00F64B2A"/>
    <w:rsid w:val="00FC1F10"/>
    <w:rsid w:val="00FD0DAF"/>
    <w:rsid w:val="00FD4622"/>
    <w:rsid w:val="00FD7BA1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B73E5"/>
    <w:rPr>
      <w:rFonts w:ascii="Times New Roman" w:eastAsia="Times New Roman" w:hAnsi="Times New Roman"/>
      <w:sz w:val="24"/>
      <w:szCs w:val="20"/>
      <w:lang w:val="ro-RO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73E5"/>
    <w:pPr>
      <w:keepNext/>
      <w:jc w:val="both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73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73E5"/>
    <w:pPr>
      <w:keepNext/>
      <w:jc w:val="both"/>
      <w:outlineLvl w:val="2"/>
    </w:pPr>
    <w:rPr>
      <w:rFonts w:ascii="Tahoma" w:hAnsi="Tahom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73E5"/>
    <w:rPr>
      <w:rFonts w:ascii="Times New Roman" w:hAnsi="Times New Roman" w:cs="Times New Roman"/>
      <w:b/>
      <w:bCs/>
      <w:sz w:val="20"/>
      <w:szCs w:val="20"/>
      <w:lang w:val="ro-RO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73E5"/>
    <w:rPr>
      <w:rFonts w:ascii="Cambria" w:hAnsi="Cambria" w:cs="Times New Roman"/>
      <w:b/>
      <w:bCs/>
      <w:i/>
      <w:iCs/>
      <w:sz w:val="28"/>
      <w:szCs w:val="28"/>
      <w:lang w:val="ro-RO" w:eastAsia="es-E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B73E5"/>
    <w:rPr>
      <w:rFonts w:ascii="Tahoma" w:hAnsi="Tahoma" w:cs="Times New Roman"/>
      <w:b/>
      <w:sz w:val="20"/>
      <w:szCs w:val="20"/>
      <w:lang w:val="ro-RO" w:eastAsia="es-ES"/>
    </w:rPr>
  </w:style>
  <w:style w:type="character" w:styleId="Hyperlink">
    <w:name w:val="Hyperlink"/>
    <w:basedOn w:val="DefaultParagraphFont"/>
    <w:uiPriority w:val="99"/>
    <w:rsid w:val="00424FE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24FEB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424FEB"/>
    <w:rPr>
      <w:rFonts w:cs="Times New Roman"/>
      <w:b/>
      <w:bCs/>
    </w:rPr>
  </w:style>
  <w:style w:type="character" w:customStyle="1" w:styleId="docheader">
    <w:name w:val="doc_header"/>
    <w:basedOn w:val="DefaultParagraphFont"/>
    <w:uiPriority w:val="99"/>
    <w:rsid w:val="00424FEB"/>
    <w:rPr>
      <w:rFonts w:cs="Times New Roman"/>
    </w:rPr>
  </w:style>
  <w:style w:type="character" w:customStyle="1" w:styleId="docred">
    <w:name w:val="doc_red"/>
    <w:basedOn w:val="DefaultParagraphFont"/>
    <w:uiPriority w:val="99"/>
    <w:rsid w:val="00424FEB"/>
    <w:rPr>
      <w:rFonts w:cs="Times New Roman"/>
    </w:rPr>
  </w:style>
  <w:style w:type="character" w:customStyle="1" w:styleId="docblue">
    <w:name w:val="doc_blue"/>
    <w:basedOn w:val="DefaultParagraphFont"/>
    <w:uiPriority w:val="99"/>
    <w:rsid w:val="00424FEB"/>
    <w:rPr>
      <w:rFonts w:cs="Times New Roman"/>
    </w:rPr>
  </w:style>
  <w:style w:type="character" w:customStyle="1" w:styleId="docbody">
    <w:name w:val="doc_body"/>
    <w:basedOn w:val="DefaultParagraphFont"/>
    <w:uiPriority w:val="99"/>
    <w:rsid w:val="00424FE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24FEB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424FEB"/>
    <w:pPr>
      <w:spacing w:before="100" w:beforeAutospacing="1" w:after="100" w:afterAutospacing="1"/>
    </w:pPr>
    <w:rPr>
      <w:szCs w:val="24"/>
    </w:rPr>
  </w:style>
  <w:style w:type="character" w:customStyle="1" w:styleId="docsign1">
    <w:name w:val="doc_sign1"/>
    <w:basedOn w:val="DefaultParagraphFont"/>
    <w:uiPriority w:val="99"/>
    <w:rsid w:val="00424FE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24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F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1A1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1A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1A1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1A1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B73E5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B73E5"/>
    <w:rPr>
      <w:rFonts w:ascii="Times New Roman" w:hAnsi="Times New Roman" w:cs="Times New Roman"/>
      <w:sz w:val="20"/>
      <w:szCs w:val="20"/>
      <w:lang w:eastAsia="es-ES"/>
    </w:rPr>
  </w:style>
  <w:style w:type="paragraph" w:styleId="BodyTextIndent2">
    <w:name w:val="Body Text Indent 2"/>
    <w:basedOn w:val="Normal"/>
    <w:link w:val="BodyTextIndent2Char"/>
    <w:uiPriority w:val="99"/>
    <w:rsid w:val="00BB73E5"/>
    <w:pPr>
      <w:ind w:firstLine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B73E5"/>
    <w:rPr>
      <w:rFonts w:ascii="Times New Roman" w:hAnsi="Times New Roman" w:cs="Times New Roman"/>
      <w:sz w:val="20"/>
      <w:szCs w:val="20"/>
      <w:lang w:val="ro-RO" w:eastAsia="es-ES"/>
    </w:rPr>
  </w:style>
  <w:style w:type="paragraph" w:customStyle="1" w:styleId="12">
    <w:name w:val="12"/>
    <w:basedOn w:val="BodyText"/>
    <w:uiPriority w:val="99"/>
    <w:rsid w:val="00BB73E5"/>
    <w:pPr>
      <w:numPr>
        <w:numId w:val="3"/>
      </w:numPr>
    </w:pPr>
    <w:rPr>
      <w:sz w:val="28"/>
    </w:rPr>
  </w:style>
  <w:style w:type="paragraph" w:styleId="PlainText">
    <w:name w:val="Plain Text"/>
    <w:basedOn w:val="Normal"/>
    <w:link w:val="PlainTextChar"/>
    <w:uiPriority w:val="99"/>
    <w:rsid w:val="00BB73E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B73E5"/>
    <w:rPr>
      <w:rFonts w:ascii="Courier New" w:hAnsi="Courier New" w:cs="Times New Roman"/>
      <w:sz w:val="20"/>
      <w:szCs w:val="20"/>
      <w:lang w:val="ro-RO" w:eastAsia="es-ES"/>
    </w:rPr>
  </w:style>
  <w:style w:type="paragraph" w:styleId="FootnoteText">
    <w:name w:val="footnote text"/>
    <w:basedOn w:val="Normal"/>
    <w:link w:val="FootnoteTextChar"/>
    <w:uiPriority w:val="99"/>
    <w:semiHidden/>
    <w:rsid w:val="00BB73E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73E5"/>
    <w:rPr>
      <w:rFonts w:ascii="Times New Roman" w:hAnsi="Times New Roman" w:cs="Times New Roman"/>
      <w:sz w:val="20"/>
      <w:szCs w:val="20"/>
      <w:lang w:val="ro-RO" w:eastAsia="es-ES"/>
    </w:rPr>
  </w:style>
  <w:style w:type="character" w:styleId="FootnoteReference">
    <w:name w:val="footnote reference"/>
    <w:basedOn w:val="DefaultParagraphFont"/>
    <w:uiPriority w:val="99"/>
    <w:semiHidden/>
    <w:rsid w:val="00BB73E5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B73E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B73E5"/>
    <w:rPr>
      <w:rFonts w:ascii="Times New Roman" w:hAnsi="Times New Roman" w:cs="Times New Roman"/>
      <w:b/>
      <w:sz w:val="20"/>
      <w:szCs w:val="20"/>
      <w:lang w:val="ro-RO" w:eastAsia="es-ES"/>
    </w:rPr>
  </w:style>
  <w:style w:type="paragraph" w:customStyle="1" w:styleId="Objective">
    <w:name w:val="Objective"/>
    <w:basedOn w:val="Normal"/>
    <w:next w:val="BodyText"/>
    <w:uiPriority w:val="99"/>
    <w:rsid w:val="00BB73E5"/>
    <w:pPr>
      <w:spacing w:before="60" w:after="220" w:line="220" w:lineRule="atLeast"/>
      <w:jc w:val="both"/>
    </w:pPr>
    <w:rPr>
      <w:rFonts w:ascii="Garamond" w:hAnsi="Garamond"/>
      <w:sz w:val="22"/>
      <w:lang w:val="en-US"/>
    </w:rPr>
  </w:style>
  <w:style w:type="paragraph" w:styleId="BlockText">
    <w:name w:val="Block Text"/>
    <w:basedOn w:val="Normal"/>
    <w:uiPriority w:val="99"/>
    <w:rsid w:val="00BB73E5"/>
    <w:pPr>
      <w:ind w:left="-1134" w:right="-1050"/>
      <w:jc w:val="center"/>
    </w:pPr>
    <w:rPr>
      <w:b/>
      <w:sz w:val="28"/>
      <w:lang w:val="en-US"/>
    </w:rPr>
  </w:style>
  <w:style w:type="character" w:styleId="PageNumber">
    <w:name w:val="page number"/>
    <w:basedOn w:val="DefaultParagraphFont"/>
    <w:uiPriority w:val="99"/>
    <w:rsid w:val="00BB73E5"/>
    <w:rPr>
      <w:rFonts w:cs="Times New Roman"/>
    </w:rPr>
  </w:style>
  <w:style w:type="table" w:styleId="TableGrid">
    <w:name w:val="Table Grid"/>
    <w:basedOn w:val="TableNormal"/>
    <w:uiPriority w:val="99"/>
    <w:rsid w:val="00BB73E5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1CharCharCharCharChar">
    <w:name w:val="Знак Знак Char Char Char Char Char Char Char1 Char Char Char Знак Знак Char Char"/>
    <w:basedOn w:val="Normal"/>
    <w:next w:val="Normal"/>
    <w:uiPriority w:val="99"/>
    <w:rsid w:val="00BB73E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CharCharChar">
    <w:name w:val="Char Char Char Char Char Char Char Char Char Char Char Знак Знак Char Char Char Char Char"/>
    <w:basedOn w:val="Normal"/>
    <w:next w:val="Normal"/>
    <w:uiPriority w:val="99"/>
    <w:rsid w:val="00BB73E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tt">
    <w:name w:val="tt"/>
    <w:basedOn w:val="Normal"/>
    <w:uiPriority w:val="99"/>
    <w:rsid w:val="00BB73E5"/>
    <w:pPr>
      <w:jc w:val="center"/>
    </w:pPr>
    <w:rPr>
      <w:b/>
      <w:bCs/>
      <w:szCs w:val="24"/>
      <w:lang w:val="es-ES"/>
    </w:rPr>
  </w:style>
  <w:style w:type="character" w:customStyle="1" w:styleId="A4">
    <w:name w:val="A4"/>
    <w:uiPriority w:val="99"/>
    <w:rsid w:val="00BB73E5"/>
    <w:rPr>
      <w:color w:val="000000"/>
      <w:sz w:val="40"/>
    </w:rPr>
  </w:style>
  <w:style w:type="paragraph" w:customStyle="1" w:styleId="Default">
    <w:name w:val="Default"/>
    <w:uiPriority w:val="99"/>
    <w:rsid w:val="00BB73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paragraph" w:customStyle="1" w:styleId="cn">
    <w:name w:val="cn"/>
    <w:basedOn w:val="Normal"/>
    <w:uiPriority w:val="99"/>
    <w:rsid w:val="00BB73E5"/>
    <w:pPr>
      <w:jc w:val="center"/>
    </w:pPr>
    <w:rPr>
      <w:szCs w:val="24"/>
      <w:lang w:eastAsia="ro-RO" w:bidi="he-IL"/>
    </w:rPr>
  </w:style>
  <w:style w:type="paragraph" w:customStyle="1" w:styleId="Pa1">
    <w:name w:val="Pa1"/>
    <w:basedOn w:val="Default"/>
    <w:next w:val="Default"/>
    <w:uiPriority w:val="99"/>
    <w:rsid w:val="00BB73E5"/>
    <w:pPr>
      <w:spacing w:line="221" w:lineRule="atLeast"/>
    </w:pPr>
    <w:rPr>
      <w:rFonts w:ascii="Trebuchet MS" w:hAnsi="Trebuchet MS"/>
      <w:color w:val="auto"/>
    </w:rPr>
  </w:style>
  <w:style w:type="character" w:customStyle="1" w:styleId="A0">
    <w:name w:val="A0"/>
    <w:uiPriority w:val="99"/>
    <w:rsid w:val="00BB73E5"/>
    <w:rPr>
      <w:b/>
      <w:color w:val="000000"/>
      <w:sz w:val="46"/>
    </w:rPr>
  </w:style>
  <w:style w:type="character" w:customStyle="1" w:styleId="A1">
    <w:name w:val="A1"/>
    <w:uiPriority w:val="99"/>
    <w:rsid w:val="00BB73E5"/>
    <w:rPr>
      <w:color w:val="000000"/>
    </w:rPr>
  </w:style>
  <w:style w:type="character" w:customStyle="1" w:styleId="hps">
    <w:name w:val="hps"/>
    <w:uiPriority w:val="99"/>
    <w:rsid w:val="00BB73E5"/>
  </w:style>
  <w:style w:type="paragraph" w:customStyle="1" w:styleId="ReturnAddress">
    <w:name w:val="Return Address"/>
    <w:basedOn w:val="Normal"/>
    <w:rsid w:val="001A2875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B73E5"/>
    <w:rPr>
      <w:rFonts w:ascii="Times New Roman" w:eastAsia="Times New Roman" w:hAnsi="Times New Roman"/>
      <w:sz w:val="24"/>
      <w:szCs w:val="20"/>
      <w:lang w:val="ro-RO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73E5"/>
    <w:pPr>
      <w:keepNext/>
      <w:jc w:val="both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73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73E5"/>
    <w:pPr>
      <w:keepNext/>
      <w:jc w:val="both"/>
      <w:outlineLvl w:val="2"/>
    </w:pPr>
    <w:rPr>
      <w:rFonts w:ascii="Tahoma" w:hAnsi="Tahom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73E5"/>
    <w:rPr>
      <w:rFonts w:ascii="Times New Roman" w:hAnsi="Times New Roman" w:cs="Times New Roman"/>
      <w:b/>
      <w:bCs/>
      <w:sz w:val="20"/>
      <w:szCs w:val="20"/>
      <w:lang w:val="ro-RO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73E5"/>
    <w:rPr>
      <w:rFonts w:ascii="Cambria" w:hAnsi="Cambria" w:cs="Times New Roman"/>
      <w:b/>
      <w:bCs/>
      <w:i/>
      <w:iCs/>
      <w:sz w:val="28"/>
      <w:szCs w:val="28"/>
      <w:lang w:val="ro-RO" w:eastAsia="es-E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B73E5"/>
    <w:rPr>
      <w:rFonts w:ascii="Tahoma" w:hAnsi="Tahoma" w:cs="Times New Roman"/>
      <w:b/>
      <w:sz w:val="20"/>
      <w:szCs w:val="20"/>
      <w:lang w:val="ro-RO" w:eastAsia="es-ES"/>
    </w:rPr>
  </w:style>
  <w:style w:type="character" w:styleId="Hyperlink">
    <w:name w:val="Hyperlink"/>
    <w:basedOn w:val="DefaultParagraphFont"/>
    <w:uiPriority w:val="99"/>
    <w:rsid w:val="00424FE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24FEB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424FEB"/>
    <w:rPr>
      <w:rFonts w:cs="Times New Roman"/>
      <w:b/>
      <w:bCs/>
    </w:rPr>
  </w:style>
  <w:style w:type="character" w:customStyle="1" w:styleId="docheader">
    <w:name w:val="doc_header"/>
    <w:basedOn w:val="DefaultParagraphFont"/>
    <w:uiPriority w:val="99"/>
    <w:rsid w:val="00424FEB"/>
    <w:rPr>
      <w:rFonts w:cs="Times New Roman"/>
    </w:rPr>
  </w:style>
  <w:style w:type="character" w:customStyle="1" w:styleId="docred">
    <w:name w:val="doc_red"/>
    <w:basedOn w:val="DefaultParagraphFont"/>
    <w:uiPriority w:val="99"/>
    <w:rsid w:val="00424FEB"/>
    <w:rPr>
      <w:rFonts w:cs="Times New Roman"/>
    </w:rPr>
  </w:style>
  <w:style w:type="character" w:customStyle="1" w:styleId="docblue">
    <w:name w:val="doc_blue"/>
    <w:basedOn w:val="DefaultParagraphFont"/>
    <w:uiPriority w:val="99"/>
    <w:rsid w:val="00424FEB"/>
    <w:rPr>
      <w:rFonts w:cs="Times New Roman"/>
    </w:rPr>
  </w:style>
  <w:style w:type="character" w:customStyle="1" w:styleId="docbody">
    <w:name w:val="doc_body"/>
    <w:basedOn w:val="DefaultParagraphFont"/>
    <w:uiPriority w:val="99"/>
    <w:rsid w:val="00424FE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24FEB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424FEB"/>
    <w:pPr>
      <w:spacing w:before="100" w:beforeAutospacing="1" w:after="100" w:afterAutospacing="1"/>
    </w:pPr>
    <w:rPr>
      <w:szCs w:val="24"/>
    </w:rPr>
  </w:style>
  <w:style w:type="character" w:customStyle="1" w:styleId="docsign1">
    <w:name w:val="doc_sign1"/>
    <w:basedOn w:val="DefaultParagraphFont"/>
    <w:uiPriority w:val="99"/>
    <w:rsid w:val="00424FE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24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F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1A1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1A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1A1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1A1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B73E5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B73E5"/>
    <w:rPr>
      <w:rFonts w:ascii="Times New Roman" w:hAnsi="Times New Roman" w:cs="Times New Roman"/>
      <w:sz w:val="20"/>
      <w:szCs w:val="20"/>
      <w:lang w:eastAsia="es-ES"/>
    </w:rPr>
  </w:style>
  <w:style w:type="paragraph" w:styleId="BodyTextIndent2">
    <w:name w:val="Body Text Indent 2"/>
    <w:basedOn w:val="Normal"/>
    <w:link w:val="BodyTextIndent2Char"/>
    <w:uiPriority w:val="99"/>
    <w:rsid w:val="00BB73E5"/>
    <w:pPr>
      <w:ind w:firstLine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B73E5"/>
    <w:rPr>
      <w:rFonts w:ascii="Times New Roman" w:hAnsi="Times New Roman" w:cs="Times New Roman"/>
      <w:sz w:val="20"/>
      <w:szCs w:val="20"/>
      <w:lang w:val="ro-RO" w:eastAsia="es-ES"/>
    </w:rPr>
  </w:style>
  <w:style w:type="paragraph" w:customStyle="1" w:styleId="12">
    <w:name w:val="12"/>
    <w:basedOn w:val="BodyText"/>
    <w:uiPriority w:val="99"/>
    <w:rsid w:val="00BB73E5"/>
    <w:pPr>
      <w:numPr>
        <w:numId w:val="3"/>
      </w:numPr>
    </w:pPr>
    <w:rPr>
      <w:sz w:val="28"/>
    </w:rPr>
  </w:style>
  <w:style w:type="paragraph" w:styleId="PlainText">
    <w:name w:val="Plain Text"/>
    <w:basedOn w:val="Normal"/>
    <w:link w:val="PlainTextChar"/>
    <w:uiPriority w:val="99"/>
    <w:rsid w:val="00BB73E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B73E5"/>
    <w:rPr>
      <w:rFonts w:ascii="Courier New" w:hAnsi="Courier New" w:cs="Times New Roman"/>
      <w:sz w:val="20"/>
      <w:szCs w:val="20"/>
      <w:lang w:val="ro-RO" w:eastAsia="es-ES"/>
    </w:rPr>
  </w:style>
  <w:style w:type="paragraph" w:styleId="FootnoteText">
    <w:name w:val="footnote text"/>
    <w:basedOn w:val="Normal"/>
    <w:link w:val="FootnoteTextChar"/>
    <w:uiPriority w:val="99"/>
    <w:semiHidden/>
    <w:rsid w:val="00BB73E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73E5"/>
    <w:rPr>
      <w:rFonts w:ascii="Times New Roman" w:hAnsi="Times New Roman" w:cs="Times New Roman"/>
      <w:sz w:val="20"/>
      <w:szCs w:val="20"/>
      <w:lang w:val="ro-RO" w:eastAsia="es-ES"/>
    </w:rPr>
  </w:style>
  <w:style w:type="character" w:styleId="FootnoteReference">
    <w:name w:val="footnote reference"/>
    <w:basedOn w:val="DefaultParagraphFont"/>
    <w:uiPriority w:val="99"/>
    <w:semiHidden/>
    <w:rsid w:val="00BB73E5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B73E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B73E5"/>
    <w:rPr>
      <w:rFonts w:ascii="Times New Roman" w:hAnsi="Times New Roman" w:cs="Times New Roman"/>
      <w:b/>
      <w:sz w:val="20"/>
      <w:szCs w:val="20"/>
      <w:lang w:val="ro-RO" w:eastAsia="es-ES"/>
    </w:rPr>
  </w:style>
  <w:style w:type="paragraph" w:customStyle="1" w:styleId="Objective">
    <w:name w:val="Objective"/>
    <w:basedOn w:val="Normal"/>
    <w:next w:val="BodyText"/>
    <w:uiPriority w:val="99"/>
    <w:rsid w:val="00BB73E5"/>
    <w:pPr>
      <w:spacing w:before="60" w:after="220" w:line="220" w:lineRule="atLeast"/>
      <w:jc w:val="both"/>
    </w:pPr>
    <w:rPr>
      <w:rFonts w:ascii="Garamond" w:hAnsi="Garamond"/>
      <w:sz w:val="22"/>
      <w:lang w:val="en-US"/>
    </w:rPr>
  </w:style>
  <w:style w:type="paragraph" w:styleId="BlockText">
    <w:name w:val="Block Text"/>
    <w:basedOn w:val="Normal"/>
    <w:uiPriority w:val="99"/>
    <w:rsid w:val="00BB73E5"/>
    <w:pPr>
      <w:ind w:left="-1134" w:right="-1050"/>
      <w:jc w:val="center"/>
    </w:pPr>
    <w:rPr>
      <w:b/>
      <w:sz w:val="28"/>
      <w:lang w:val="en-US"/>
    </w:rPr>
  </w:style>
  <w:style w:type="character" w:styleId="PageNumber">
    <w:name w:val="page number"/>
    <w:basedOn w:val="DefaultParagraphFont"/>
    <w:uiPriority w:val="99"/>
    <w:rsid w:val="00BB73E5"/>
    <w:rPr>
      <w:rFonts w:cs="Times New Roman"/>
    </w:rPr>
  </w:style>
  <w:style w:type="table" w:styleId="TableGrid">
    <w:name w:val="Table Grid"/>
    <w:basedOn w:val="TableNormal"/>
    <w:uiPriority w:val="99"/>
    <w:rsid w:val="00BB73E5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1CharCharCharCharChar">
    <w:name w:val="Знак Знак Char Char Char Char Char Char Char1 Char Char Char Знак Знак Char Char"/>
    <w:basedOn w:val="Normal"/>
    <w:next w:val="Normal"/>
    <w:uiPriority w:val="99"/>
    <w:rsid w:val="00BB73E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CharCharChar">
    <w:name w:val="Char Char Char Char Char Char Char Char Char Char Char Знак Знак Char Char Char Char Char"/>
    <w:basedOn w:val="Normal"/>
    <w:next w:val="Normal"/>
    <w:uiPriority w:val="99"/>
    <w:rsid w:val="00BB73E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tt">
    <w:name w:val="tt"/>
    <w:basedOn w:val="Normal"/>
    <w:uiPriority w:val="99"/>
    <w:rsid w:val="00BB73E5"/>
    <w:pPr>
      <w:jc w:val="center"/>
    </w:pPr>
    <w:rPr>
      <w:b/>
      <w:bCs/>
      <w:szCs w:val="24"/>
      <w:lang w:val="es-ES"/>
    </w:rPr>
  </w:style>
  <w:style w:type="character" w:customStyle="1" w:styleId="A4">
    <w:name w:val="A4"/>
    <w:uiPriority w:val="99"/>
    <w:rsid w:val="00BB73E5"/>
    <w:rPr>
      <w:color w:val="000000"/>
      <w:sz w:val="40"/>
    </w:rPr>
  </w:style>
  <w:style w:type="paragraph" w:customStyle="1" w:styleId="Default">
    <w:name w:val="Default"/>
    <w:uiPriority w:val="99"/>
    <w:rsid w:val="00BB73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paragraph" w:customStyle="1" w:styleId="cn">
    <w:name w:val="cn"/>
    <w:basedOn w:val="Normal"/>
    <w:uiPriority w:val="99"/>
    <w:rsid w:val="00BB73E5"/>
    <w:pPr>
      <w:jc w:val="center"/>
    </w:pPr>
    <w:rPr>
      <w:szCs w:val="24"/>
      <w:lang w:eastAsia="ro-RO" w:bidi="he-IL"/>
    </w:rPr>
  </w:style>
  <w:style w:type="paragraph" w:customStyle="1" w:styleId="Pa1">
    <w:name w:val="Pa1"/>
    <w:basedOn w:val="Default"/>
    <w:next w:val="Default"/>
    <w:uiPriority w:val="99"/>
    <w:rsid w:val="00BB73E5"/>
    <w:pPr>
      <w:spacing w:line="221" w:lineRule="atLeast"/>
    </w:pPr>
    <w:rPr>
      <w:rFonts w:ascii="Trebuchet MS" w:hAnsi="Trebuchet MS"/>
      <w:color w:val="auto"/>
    </w:rPr>
  </w:style>
  <w:style w:type="character" w:customStyle="1" w:styleId="A0">
    <w:name w:val="A0"/>
    <w:uiPriority w:val="99"/>
    <w:rsid w:val="00BB73E5"/>
    <w:rPr>
      <w:b/>
      <w:color w:val="000000"/>
      <w:sz w:val="46"/>
    </w:rPr>
  </w:style>
  <w:style w:type="character" w:customStyle="1" w:styleId="A1">
    <w:name w:val="A1"/>
    <w:uiPriority w:val="99"/>
    <w:rsid w:val="00BB73E5"/>
    <w:rPr>
      <w:color w:val="000000"/>
    </w:rPr>
  </w:style>
  <w:style w:type="character" w:customStyle="1" w:styleId="hps">
    <w:name w:val="hps"/>
    <w:uiPriority w:val="99"/>
    <w:rsid w:val="00BB73E5"/>
  </w:style>
  <w:style w:type="paragraph" w:customStyle="1" w:styleId="ReturnAddress">
    <w:name w:val="Return Address"/>
    <w:basedOn w:val="Normal"/>
    <w:rsid w:val="001A2875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8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8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8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8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8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8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bca@mail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Eujen</cp:lastModifiedBy>
  <cp:revision>3</cp:revision>
  <dcterms:created xsi:type="dcterms:W3CDTF">2016-01-23T09:10:00Z</dcterms:created>
  <dcterms:modified xsi:type="dcterms:W3CDTF">2016-01-23T09:10:00Z</dcterms:modified>
</cp:coreProperties>
</file>